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C0D" w:rsidRPr="001920FE" w:rsidRDefault="007B5D91" w:rsidP="007B5D9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THE PERFECT </w:t>
      </w:r>
      <w:r w:rsidRPr="00104C99">
        <w:rPr>
          <w:rFonts w:ascii="Times New Roman" w:hAnsi="Times New Roman" w:cs="Times New Roman"/>
          <w:i/>
          <w:sz w:val="24"/>
          <w:szCs w:val="24"/>
          <w:lang w:val="en-US"/>
        </w:rPr>
        <w:t>LEADER</w:t>
      </w:r>
    </w:p>
    <w:p w:rsidR="007B5D91" w:rsidRDefault="00104C99" w:rsidP="008A547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7B5D91"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0FE">
        <w:rPr>
          <w:rFonts w:ascii="Times New Roman" w:hAnsi="Times New Roman" w:cs="Times New Roman"/>
          <w:sz w:val="24"/>
          <w:szCs w:val="24"/>
          <w:lang w:val="en-US"/>
        </w:rPr>
        <w:t>Andrew Leigh &amp; Michael Maynard</w:t>
      </w:r>
    </w:p>
    <w:p w:rsidR="008A547A" w:rsidRPr="008A547A" w:rsidRDefault="008A547A" w:rsidP="008A5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F6390" w:rsidRPr="00B97EDE" w:rsidRDefault="001F6390" w:rsidP="00B97ED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Andrew Leigh and Michael Maynard run Maynard Leigh Associates, the management development and consultancy service.</w:t>
      </w:r>
    </w:p>
    <w:p w:rsidR="001F6390" w:rsidRPr="001920FE" w:rsidRDefault="001F6390" w:rsidP="00890D3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The 7 I´s of Leadership: INSIGHT, INICIATIVE, INSPIRATION, INVOLVEMENT, IMPROVISATION, INDIVIDUALITY, IMPLEMENTATION.</w:t>
      </w:r>
    </w:p>
    <w:p w:rsidR="001F6390" w:rsidRPr="001920FE" w:rsidRDefault="001F6390" w:rsidP="001920F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(1) Leaders are mainly recognized after certain actions have occurred (…) Leadership is about a description of behavior that few of us might expect to emulate.</w:t>
      </w:r>
    </w:p>
    <w:p w:rsidR="001F6390" w:rsidRDefault="001F6390" w:rsidP="00104C99">
      <w:pPr>
        <w:pStyle w:val="Prrafodelista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Cuadrculadetablacl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5300"/>
      </w:tblGrid>
      <w:tr w:rsidR="00104C99" w:rsidTr="00120E01">
        <w:tc>
          <w:tcPr>
            <w:tcW w:w="1216" w:type="dxa"/>
          </w:tcPr>
          <w:p w:rsidR="00104C99" w:rsidRPr="00104C99" w:rsidRDefault="00104C99" w:rsidP="00104C99">
            <w:pPr>
              <w:pStyle w:val="Prrafodelista"/>
              <w:numPr>
                <w:ilvl w:val="0"/>
                <w:numId w:val="1"/>
              </w:numPr>
              <w:ind w:left="593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(3)</w:t>
            </w:r>
          </w:p>
        </w:tc>
        <w:tc>
          <w:tcPr>
            <w:tcW w:w="5300" w:type="dxa"/>
          </w:tcPr>
          <w:p w:rsidR="00104C99" w:rsidRPr="00120E01" w:rsidRDefault="00104C99" w:rsidP="00104C99">
            <w:pPr>
              <w:pStyle w:val="Prrafodelista"/>
              <w:numPr>
                <w:ilvl w:val="0"/>
                <w:numId w:val="47"/>
              </w:numPr>
              <w:ind w:left="659" w:hanging="299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20E0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Leaders are made not born.</w:t>
            </w:r>
          </w:p>
        </w:tc>
      </w:tr>
      <w:tr w:rsidR="00104C99" w:rsidTr="00120E01">
        <w:tc>
          <w:tcPr>
            <w:tcW w:w="1216" w:type="dxa"/>
          </w:tcPr>
          <w:p w:rsidR="00104C99" w:rsidRPr="00104C99" w:rsidRDefault="00104C99" w:rsidP="00104C99">
            <w:pPr>
              <w:pStyle w:val="Prrafodelista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00" w:type="dxa"/>
          </w:tcPr>
          <w:p w:rsidR="00104C99" w:rsidRPr="00120E01" w:rsidRDefault="00104C99" w:rsidP="00104C99">
            <w:pPr>
              <w:pStyle w:val="Prrafodelista"/>
              <w:numPr>
                <w:ilvl w:val="0"/>
                <w:numId w:val="47"/>
              </w:numPr>
              <w:ind w:left="659" w:hanging="299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20E0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You need others to be a leader.</w:t>
            </w:r>
          </w:p>
        </w:tc>
      </w:tr>
      <w:tr w:rsidR="00104C99" w:rsidTr="00120E01">
        <w:tc>
          <w:tcPr>
            <w:tcW w:w="1216" w:type="dxa"/>
          </w:tcPr>
          <w:p w:rsidR="00104C99" w:rsidRDefault="00104C99" w:rsidP="00104C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00" w:type="dxa"/>
          </w:tcPr>
          <w:p w:rsidR="00104C99" w:rsidRPr="00120E01" w:rsidRDefault="00104C99" w:rsidP="00104C99">
            <w:pPr>
              <w:pStyle w:val="Prrafodelista"/>
              <w:numPr>
                <w:ilvl w:val="0"/>
                <w:numId w:val="47"/>
              </w:numPr>
              <w:ind w:left="659" w:hanging="299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20E0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There is no need to be perfect.</w:t>
            </w:r>
          </w:p>
        </w:tc>
      </w:tr>
    </w:tbl>
    <w:p w:rsidR="00D14BD9" w:rsidRDefault="00D14BD9" w:rsidP="00D1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1F6390" w:rsidRPr="00120E01" w:rsidRDefault="001F6390" w:rsidP="00890D38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20E01">
        <w:rPr>
          <w:rFonts w:ascii="Times New Roman" w:hAnsi="Times New Roman" w:cs="Times New Roman"/>
          <w:sz w:val="24"/>
          <w:szCs w:val="24"/>
          <w:u w:val="single"/>
          <w:lang w:val="en-US"/>
        </w:rPr>
        <w:t>CHARISMA</w:t>
      </w:r>
    </w:p>
    <w:p w:rsidR="001F6390" w:rsidRPr="001920FE" w:rsidRDefault="00890D38" w:rsidP="001920FE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(6) </w:t>
      </w:r>
      <w:r w:rsidR="001F6390" w:rsidRPr="00120E0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“Charisma becomes the undoing of leaders. It makes them inflexible, convinced of their own infallibility, unable to change”. (Peter F. Drucker,</w:t>
      </w:r>
      <w:r w:rsidR="001F6390"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 Management Consultant and Writer). (…) No single characteristic such as charisma, courage, energy </w:t>
      </w: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or foresight entirely explains why people will support a leader. </w:t>
      </w:r>
    </w:p>
    <w:p w:rsidR="00890D38" w:rsidRPr="001920FE" w:rsidRDefault="00890D38" w:rsidP="001920FE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(7) Likeability. Indeed taking the lead may take you thoroughly unpopular. </w:t>
      </w:r>
    </w:p>
    <w:p w:rsidR="00890D38" w:rsidRPr="001920FE" w:rsidRDefault="00890D38" w:rsidP="001920FE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(8)</w:t>
      </w:r>
    </w:p>
    <w:p w:rsidR="00890D38" w:rsidRPr="001920FE" w:rsidRDefault="00890D38" w:rsidP="001920FE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Most leaders are made, not born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90D38" w:rsidRPr="001920FE" w:rsidRDefault="00890D38" w:rsidP="001920FE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You can learn to lead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90D38" w:rsidRPr="001920FE" w:rsidRDefault="00890D38" w:rsidP="001920FE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You are not a leader in isolation, there must be people willing to be lead – supporters. </w:t>
      </w:r>
    </w:p>
    <w:p w:rsidR="00890D38" w:rsidRPr="001920FE" w:rsidRDefault="00890D38" w:rsidP="001920FE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Leading means you may be respected, not necessarily liked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90D38" w:rsidRPr="001920FE" w:rsidRDefault="00890D38" w:rsidP="001920FE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You need to discover your own unique way of leading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97EDE" w:rsidRDefault="00890D38" w:rsidP="00B97EDE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Leaders keep learning, growing, know themselves and what they want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97EDE" w:rsidRPr="00B97EDE" w:rsidRDefault="00B97EDE" w:rsidP="00B97EDE">
      <w:pPr>
        <w:pStyle w:val="Prrafodelista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Cuadrculadetablacl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5300"/>
      </w:tblGrid>
      <w:tr w:rsidR="00B97EDE" w:rsidRPr="00120E01" w:rsidTr="007B287A">
        <w:tc>
          <w:tcPr>
            <w:tcW w:w="1216" w:type="dxa"/>
          </w:tcPr>
          <w:p w:rsidR="00B97EDE" w:rsidRPr="00104C99" w:rsidRDefault="00B97EDE" w:rsidP="007B287A">
            <w:pPr>
              <w:pStyle w:val="Prrafodelista"/>
              <w:numPr>
                <w:ilvl w:val="0"/>
                <w:numId w:val="1"/>
              </w:numPr>
              <w:ind w:left="593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300" w:type="dxa"/>
          </w:tcPr>
          <w:p w:rsidR="00B97EDE" w:rsidRPr="00120E01" w:rsidRDefault="00B97EDE" w:rsidP="007B287A">
            <w:pPr>
              <w:pStyle w:val="Prrafodelista"/>
              <w:numPr>
                <w:ilvl w:val="0"/>
                <w:numId w:val="47"/>
              </w:numPr>
              <w:ind w:left="659" w:hanging="299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Energy</w:t>
            </w:r>
          </w:p>
        </w:tc>
      </w:tr>
      <w:tr w:rsidR="00B97EDE" w:rsidRPr="00120E01" w:rsidTr="007B287A">
        <w:tc>
          <w:tcPr>
            <w:tcW w:w="1216" w:type="dxa"/>
          </w:tcPr>
          <w:p w:rsidR="00B97EDE" w:rsidRPr="00104C99" w:rsidRDefault="00B97EDE" w:rsidP="007B287A">
            <w:pPr>
              <w:pStyle w:val="Prrafodelista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00" w:type="dxa"/>
          </w:tcPr>
          <w:p w:rsidR="00B97EDE" w:rsidRPr="00120E01" w:rsidRDefault="00B97EDE" w:rsidP="007B287A">
            <w:pPr>
              <w:pStyle w:val="Prrafodelista"/>
              <w:numPr>
                <w:ilvl w:val="0"/>
                <w:numId w:val="47"/>
              </w:numPr>
              <w:ind w:left="659" w:hanging="299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Talent</w:t>
            </w:r>
          </w:p>
        </w:tc>
      </w:tr>
      <w:tr w:rsidR="00B97EDE" w:rsidRPr="00120E01" w:rsidTr="007B287A">
        <w:tc>
          <w:tcPr>
            <w:tcW w:w="1216" w:type="dxa"/>
          </w:tcPr>
          <w:p w:rsidR="00B97EDE" w:rsidRDefault="00B97EDE" w:rsidP="007B28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00" w:type="dxa"/>
          </w:tcPr>
          <w:p w:rsidR="00B97EDE" w:rsidRPr="00120E01" w:rsidRDefault="00B97EDE" w:rsidP="007B287A">
            <w:pPr>
              <w:pStyle w:val="Prrafodelista"/>
              <w:numPr>
                <w:ilvl w:val="0"/>
                <w:numId w:val="47"/>
              </w:numPr>
              <w:ind w:left="659" w:hanging="299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Commitment</w:t>
            </w:r>
          </w:p>
        </w:tc>
      </w:tr>
    </w:tbl>
    <w:p w:rsidR="00B97EDE" w:rsidRPr="00B97EDE" w:rsidRDefault="00B97EDE" w:rsidP="00D1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0D38" w:rsidRPr="00B97EDE" w:rsidRDefault="00120E01" w:rsidP="00B97ED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7EDE">
        <w:rPr>
          <w:rFonts w:ascii="Times New Roman" w:hAnsi="Times New Roman" w:cs="Times New Roman"/>
          <w:sz w:val="24"/>
          <w:szCs w:val="24"/>
          <w:highlight w:val="yellow"/>
          <w:u w:val="single"/>
          <w:lang w:val="en-US"/>
        </w:rPr>
        <w:t>The 7 “I”s:</w:t>
      </w:r>
    </w:p>
    <w:p w:rsidR="00890D38" w:rsidRPr="00B97EDE" w:rsidRDefault="00890D38" w:rsidP="001920FE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B97ED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Insight </w:t>
      </w:r>
    </w:p>
    <w:p w:rsidR="00890D38" w:rsidRPr="00B97EDE" w:rsidRDefault="00B97EDE" w:rsidP="001920FE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Ini</w:t>
      </w:r>
      <w:r w:rsidR="00890D38" w:rsidRPr="00B97ED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tiative</w:t>
      </w:r>
    </w:p>
    <w:p w:rsidR="00890D38" w:rsidRPr="00B97EDE" w:rsidRDefault="00890D38" w:rsidP="001920FE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B97ED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Inspiration</w:t>
      </w:r>
    </w:p>
    <w:p w:rsidR="00890D38" w:rsidRPr="00B97EDE" w:rsidRDefault="00890D38" w:rsidP="001920FE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B97ED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Involvement</w:t>
      </w:r>
    </w:p>
    <w:p w:rsidR="00890D38" w:rsidRPr="00B97EDE" w:rsidRDefault="00890D38" w:rsidP="001920FE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B97ED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Improvisation</w:t>
      </w:r>
    </w:p>
    <w:p w:rsidR="00845253" w:rsidRPr="00B97EDE" w:rsidRDefault="00845253" w:rsidP="001920FE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B97ED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Individuality</w:t>
      </w:r>
    </w:p>
    <w:p w:rsidR="00845253" w:rsidRDefault="00845253" w:rsidP="001920FE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B97ED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Implementation</w:t>
      </w:r>
    </w:p>
    <w:p w:rsidR="00B97EDE" w:rsidRDefault="00B97EDE" w:rsidP="00A6565E">
      <w:pPr>
        <w:pStyle w:val="Prrafodelista"/>
        <w:spacing w:after="0" w:line="240" w:lineRule="auto"/>
        <w:ind w:left="1435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tbl>
      <w:tblPr>
        <w:tblStyle w:val="Cuadrculadetablacl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5300"/>
      </w:tblGrid>
      <w:tr w:rsidR="00B97EDE" w:rsidRPr="00120E01" w:rsidTr="007B287A">
        <w:tc>
          <w:tcPr>
            <w:tcW w:w="1216" w:type="dxa"/>
          </w:tcPr>
          <w:p w:rsidR="00B97EDE" w:rsidRPr="00B97EDE" w:rsidRDefault="00B97EDE" w:rsidP="00B97ED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97ED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INSIGHT:</w:t>
            </w:r>
          </w:p>
        </w:tc>
        <w:tc>
          <w:tcPr>
            <w:tcW w:w="5300" w:type="dxa"/>
          </w:tcPr>
          <w:p w:rsidR="00B97EDE" w:rsidRPr="00B97EDE" w:rsidRDefault="00B97EDE" w:rsidP="00B97ED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97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 – awareness</w:t>
            </w:r>
          </w:p>
        </w:tc>
      </w:tr>
      <w:tr w:rsidR="00B97EDE" w:rsidRPr="00120E01" w:rsidTr="007B287A">
        <w:tc>
          <w:tcPr>
            <w:tcW w:w="1216" w:type="dxa"/>
          </w:tcPr>
          <w:p w:rsidR="00B97EDE" w:rsidRPr="00104C99" w:rsidRDefault="00B97EDE" w:rsidP="007B287A">
            <w:pPr>
              <w:pStyle w:val="Prrafodelista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00" w:type="dxa"/>
          </w:tcPr>
          <w:p w:rsidR="00B97EDE" w:rsidRPr="00B97EDE" w:rsidRDefault="00B97EDE" w:rsidP="00B97ED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Understanding others</w:t>
            </w:r>
          </w:p>
        </w:tc>
      </w:tr>
      <w:tr w:rsidR="00B97EDE" w:rsidRPr="00120E01" w:rsidTr="007B287A">
        <w:tc>
          <w:tcPr>
            <w:tcW w:w="1216" w:type="dxa"/>
          </w:tcPr>
          <w:p w:rsidR="00B97EDE" w:rsidRDefault="00B97EDE" w:rsidP="007B28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00" w:type="dxa"/>
          </w:tcPr>
          <w:p w:rsidR="00B97EDE" w:rsidRPr="00B97EDE" w:rsidRDefault="00B97EDE" w:rsidP="00B97ED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Seeing the situation</w:t>
            </w:r>
          </w:p>
        </w:tc>
      </w:tr>
    </w:tbl>
    <w:p w:rsidR="00B41C2B" w:rsidRPr="00A6565E" w:rsidRDefault="00B41C2B" w:rsidP="00A65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41C2B" w:rsidRPr="001920FE" w:rsidRDefault="00B41C2B" w:rsidP="001920FE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(13) </w:t>
      </w:r>
    </w:p>
    <w:p w:rsidR="00B41C2B" w:rsidRPr="001920FE" w:rsidRDefault="00B41C2B" w:rsidP="00B41C2B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565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Insight is your ability to accurately see events, circumstances and people, making sense of them.</w:t>
      </w:r>
    </w:p>
    <w:p w:rsidR="00A6565E" w:rsidRPr="00A6565E" w:rsidRDefault="004D3A49" w:rsidP="00A6565E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Insight uses both sides of your brain: logically, intuitive, instinct, feeling and emotion.</w:t>
      </w:r>
    </w:p>
    <w:p w:rsidR="00A6565E" w:rsidRDefault="00A6565E" w:rsidP="00A6565E">
      <w:pPr>
        <w:pStyle w:val="Prrafodelista"/>
        <w:spacing w:after="0" w:line="240" w:lineRule="auto"/>
        <w:ind w:left="1435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tbl>
      <w:tblPr>
        <w:tblStyle w:val="Cuadrculadetablacl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5300"/>
      </w:tblGrid>
      <w:tr w:rsidR="00A6565E" w:rsidRPr="00120E01" w:rsidTr="007B287A">
        <w:tc>
          <w:tcPr>
            <w:tcW w:w="1216" w:type="dxa"/>
          </w:tcPr>
          <w:p w:rsidR="00A6565E" w:rsidRPr="00A6565E" w:rsidRDefault="00A6565E" w:rsidP="00A6565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A6565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(14)</w:t>
            </w:r>
          </w:p>
        </w:tc>
        <w:tc>
          <w:tcPr>
            <w:tcW w:w="5300" w:type="dxa"/>
          </w:tcPr>
          <w:p w:rsidR="00A6565E" w:rsidRPr="001D135F" w:rsidRDefault="00A6565E" w:rsidP="001D135F">
            <w:pPr>
              <w:pStyle w:val="Prrafodelista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D1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 – awareness</w:t>
            </w:r>
          </w:p>
        </w:tc>
      </w:tr>
      <w:tr w:rsidR="00A6565E" w:rsidRPr="00120E01" w:rsidTr="007B287A">
        <w:tc>
          <w:tcPr>
            <w:tcW w:w="1216" w:type="dxa"/>
          </w:tcPr>
          <w:p w:rsidR="00A6565E" w:rsidRPr="00104C99" w:rsidRDefault="00A6565E" w:rsidP="007B287A">
            <w:pPr>
              <w:pStyle w:val="Prrafodelista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00" w:type="dxa"/>
          </w:tcPr>
          <w:p w:rsidR="00A6565E" w:rsidRPr="001D135F" w:rsidRDefault="00A6565E" w:rsidP="001D135F">
            <w:pPr>
              <w:pStyle w:val="Prrafodelista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Understanding others</w:t>
            </w:r>
          </w:p>
        </w:tc>
      </w:tr>
      <w:tr w:rsidR="00A6565E" w:rsidRPr="00120E01" w:rsidTr="007B287A">
        <w:tc>
          <w:tcPr>
            <w:tcW w:w="1216" w:type="dxa"/>
          </w:tcPr>
          <w:p w:rsidR="00A6565E" w:rsidRDefault="00A6565E" w:rsidP="007B28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00" w:type="dxa"/>
          </w:tcPr>
          <w:p w:rsidR="00A6565E" w:rsidRPr="001D135F" w:rsidRDefault="00A6565E" w:rsidP="001D135F">
            <w:pPr>
              <w:pStyle w:val="Prrafodelista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Perception of</w:t>
            </w:r>
            <w:r w:rsidRPr="001D1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situation</w:t>
            </w:r>
          </w:p>
        </w:tc>
      </w:tr>
    </w:tbl>
    <w:p w:rsidR="001920FE" w:rsidRPr="00A6565E" w:rsidRDefault="001920FE" w:rsidP="00A65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3A49" w:rsidRPr="00F90F4F" w:rsidRDefault="004D3A49" w:rsidP="00F90F4F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(22)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90F4F">
        <w:rPr>
          <w:rFonts w:ascii="Times New Roman" w:hAnsi="Times New Roman" w:cs="Times New Roman"/>
          <w:sz w:val="24"/>
          <w:szCs w:val="24"/>
          <w:lang w:val="en-US"/>
        </w:rPr>
        <w:t xml:space="preserve">Understanding others is a continuous process of: </w:t>
      </w:r>
    </w:p>
    <w:p w:rsidR="004D3A49" w:rsidRPr="00A6565E" w:rsidRDefault="004D3A49" w:rsidP="001920FE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A6565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Observation</w:t>
      </w:r>
    </w:p>
    <w:p w:rsidR="004D3A49" w:rsidRPr="00A6565E" w:rsidRDefault="004D3A49" w:rsidP="001920FE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A6565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Exploration </w:t>
      </w:r>
    </w:p>
    <w:p w:rsidR="004D3A49" w:rsidRPr="00A6565E" w:rsidRDefault="004D3A49" w:rsidP="001920FE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A6565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Testing</w:t>
      </w:r>
    </w:p>
    <w:p w:rsidR="004D3A49" w:rsidRPr="001920FE" w:rsidRDefault="00A6565E" w:rsidP="00A656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547A">
        <w:rPr>
          <w:rFonts w:ascii="Times New Roman" w:hAnsi="Times New Roman" w:cs="Times New Roman"/>
          <w:sz w:val="24"/>
          <w:szCs w:val="24"/>
          <w:highlight w:val="yellow"/>
          <w:u w:val="single"/>
          <w:lang w:val="en-US"/>
        </w:rPr>
        <w:t>EFFECTIVE LEADERS</w:t>
      </w: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3A49" w:rsidRPr="001920FE">
        <w:rPr>
          <w:rFonts w:ascii="Times New Roman" w:hAnsi="Times New Roman" w:cs="Times New Roman"/>
          <w:sz w:val="24"/>
          <w:szCs w:val="24"/>
          <w:lang w:val="en-US"/>
        </w:rPr>
        <w:t>are:</w:t>
      </w:r>
    </w:p>
    <w:p w:rsidR="004D3A49" w:rsidRPr="001920FE" w:rsidRDefault="004D3A49" w:rsidP="001920FE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Reality (theirs)</w:t>
      </w:r>
    </w:p>
    <w:p w:rsidR="004D3A49" w:rsidRDefault="004D3A49" w:rsidP="00A6565E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New possibilities</w:t>
      </w:r>
    </w:p>
    <w:p w:rsidR="00A6565E" w:rsidRPr="00A6565E" w:rsidRDefault="00A6565E" w:rsidP="00A6565E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3A49" w:rsidRPr="00F90F4F" w:rsidRDefault="004D3A49" w:rsidP="00F90F4F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(23)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90F4F">
        <w:rPr>
          <w:rFonts w:ascii="Times New Roman" w:hAnsi="Times New Roman" w:cs="Times New Roman"/>
          <w:sz w:val="24"/>
          <w:szCs w:val="24"/>
          <w:lang w:val="en-US"/>
        </w:rPr>
        <w:t>Adopting new or discarding old:</w:t>
      </w:r>
    </w:p>
    <w:p w:rsidR="004D3A49" w:rsidRPr="001920FE" w:rsidRDefault="004D3A49" w:rsidP="001920FE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Views</w:t>
      </w:r>
    </w:p>
    <w:p w:rsidR="004D3A49" w:rsidRPr="001920FE" w:rsidRDefault="004D3A49" w:rsidP="001920FE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Prejudices</w:t>
      </w:r>
    </w:p>
    <w:p w:rsidR="004D3A49" w:rsidRPr="001920FE" w:rsidRDefault="004D3A49" w:rsidP="001920FE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Assumptions</w:t>
      </w:r>
    </w:p>
    <w:p w:rsidR="004D3A49" w:rsidRPr="001920FE" w:rsidRDefault="004D3A49" w:rsidP="001920FE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Beliefs</w:t>
      </w:r>
    </w:p>
    <w:p w:rsidR="004D3A49" w:rsidRPr="001920FE" w:rsidRDefault="004D3A49" w:rsidP="001920FE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Interpretations</w:t>
      </w:r>
    </w:p>
    <w:p w:rsidR="004D3A49" w:rsidRPr="001920FE" w:rsidRDefault="00A6565E" w:rsidP="00A65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565E">
        <w:rPr>
          <w:rFonts w:ascii="Times New Roman" w:hAnsi="Times New Roman" w:cs="Times New Roman"/>
          <w:sz w:val="24"/>
          <w:szCs w:val="24"/>
          <w:u w:val="single"/>
          <w:lang w:val="en-US"/>
        </w:rPr>
        <w:t>INICIATIVE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D3A49" w:rsidRPr="00A6565E" w:rsidRDefault="004D3A49" w:rsidP="00A6565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A6565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Taking responsibility</w:t>
      </w:r>
    </w:p>
    <w:p w:rsidR="004D3A49" w:rsidRPr="00A6565E" w:rsidRDefault="004D3A49" w:rsidP="001920FE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A6565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Risk </w:t>
      </w:r>
    </w:p>
    <w:p w:rsidR="004D3A49" w:rsidRPr="00A6565E" w:rsidRDefault="004D3A49" w:rsidP="001920FE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A6565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Direct action</w:t>
      </w:r>
    </w:p>
    <w:p w:rsidR="004D3A49" w:rsidRDefault="004D3A49" w:rsidP="00DE76D5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A6565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Vitality</w:t>
      </w:r>
    </w:p>
    <w:p w:rsidR="00A6565E" w:rsidRPr="00A6565E" w:rsidRDefault="00A6565E" w:rsidP="00A6565E">
      <w:pPr>
        <w:pStyle w:val="Prrafodelista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DE76D5" w:rsidRDefault="00DE76D5" w:rsidP="00DE76D5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(27)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565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Leaders are people who make things happen, who take initiative and persuade others to join their cause.</w:t>
      </w:r>
      <w:r w:rsidRPr="00F90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6565E" w:rsidRDefault="00A6565E" w:rsidP="00A6565E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Cuadrculadetablacl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5300"/>
      </w:tblGrid>
      <w:tr w:rsidR="00A6565E" w:rsidRPr="00B97EDE" w:rsidTr="007B287A">
        <w:tc>
          <w:tcPr>
            <w:tcW w:w="1216" w:type="dxa"/>
          </w:tcPr>
          <w:p w:rsidR="00A6565E" w:rsidRPr="00A6565E" w:rsidRDefault="00A6565E" w:rsidP="007B287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(31</w:t>
            </w:r>
            <w:r w:rsidRPr="00A6565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)</w:t>
            </w:r>
          </w:p>
        </w:tc>
        <w:tc>
          <w:tcPr>
            <w:tcW w:w="5300" w:type="dxa"/>
          </w:tcPr>
          <w:p w:rsidR="00A6565E" w:rsidRPr="001D135F" w:rsidRDefault="00A6565E" w:rsidP="001D135F">
            <w:pPr>
              <w:pStyle w:val="Prrafodelista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out of their comfort zone.</w:t>
            </w:r>
          </w:p>
        </w:tc>
      </w:tr>
      <w:tr w:rsidR="00A6565E" w:rsidRPr="00B97EDE" w:rsidTr="007B287A">
        <w:tc>
          <w:tcPr>
            <w:tcW w:w="1216" w:type="dxa"/>
          </w:tcPr>
          <w:p w:rsidR="00A6565E" w:rsidRPr="00104C99" w:rsidRDefault="00A6565E" w:rsidP="007B287A">
            <w:pPr>
              <w:pStyle w:val="Prrafodelista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00" w:type="dxa"/>
          </w:tcPr>
          <w:p w:rsidR="00A6565E" w:rsidRPr="001D135F" w:rsidRDefault="00BF03C3" w:rsidP="001D135F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non-compliant.</w:t>
            </w:r>
          </w:p>
        </w:tc>
      </w:tr>
      <w:tr w:rsidR="00A6565E" w:rsidRPr="00B97EDE" w:rsidTr="007B287A">
        <w:tc>
          <w:tcPr>
            <w:tcW w:w="1216" w:type="dxa"/>
          </w:tcPr>
          <w:p w:rsidR="00A6565E" w:rsidRDefault="00A6565E" w:rsidP="007B28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00" w:type="dxa"/>
          </w:tcPr>
          <w:p w:rsidR="00A6565E" w:rsidRPr="001D135F" w:rsidRDefault="00BF03C3" w:rsidP="001D135F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Handle rejection, disagreement and failure.</w:t>
            </w:r>
          </w:p>
        </w:tc>
      </w:tr>
    </w:tbl>
    <w:p w:rsidR="00A6565E" w:rsidRPr="00A6565E" w:rsidRDefault="00A6565E" w:rsidP="00A656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0F4F" w:rsidRPr="00F90F4F" w:rsidRDefault="00F90F4F" w:rsidP="00F90F4F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76D5" w:rsidRPr="001920FE" w:rsidRDefault="00DE76D5" w:rsidP="00DE76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lastRenderedPageBreak/>
        <w:t>Stepping out of your comfort zone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76D5" w:rsidRPr="001920FE" w:rsidRDefault="00DE76D5" w:rsidP="001920FE">
      <w:pPr>
        <w:pStyle w:val="Prrafodelista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Disagree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E76D5" w:rsidRPr="001920FE" w:rsidRDefault="00DE76D5" w:rsidP="001920FE">
      <w:pPr>
        <w:pStyle w:val="Prrafodelista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>ay things that may upset people.</w:t>
      </w:r>
    </w:p>
    <w:p w:rsidR="00DE76D5" w:rsidRPr="001920FE" w:rsidRDefault="00DE76D5" w:rsidP="001920FE">
      <w:pPr>
        <w:pStyle w:val="Prrafodelista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Do things that attract disapproval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76D5" w:rsidRPr="001920FE" w:rsidRDefault="00DE76D5" w:rsidP="001920FE">
      <w:pPr>
        <w:pStyle w:val="Prrafodelista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Break the rules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76D5" w:rsidRPr="001920FE" w:rsidRDefault="00DE76D5" w:rsidP="001920FE">
      <w:pPr>
        <w:pStyle w:val="Prrafodelista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Challenge convention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76D5" w:rsidRPr="001920FE" w:rsidRDefault="00DE76D5" w:rsidP="001920FE">
      <w:pPr>
        <w:pStyle w:val="Prrafodelista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Try new things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76D5" w:rsidRPr="001920FE" w:rsidRDefault="00DE76D5" w:rsidP="001920FE">
      <w:pPr>
        <w:pStyle w:val="Prrafodelista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Do what is right, rather than what is expected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76D5" w:rsidRPr="001920FE" w:rsidRDefault="00DE76D5" w:rsidP="001920FE">
      <w:pPr>
        <w:pStyle w:val="Prrafodelista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Question received wisdom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E76D5" w:rsidRPr="001920FE" w:rsidRDefault="00DE76D5" w:rsidP="001920FE">
      <w:pPr>
        <w:pStyle w:val="Prrafodelista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Act without always knowing all the likely outcomes. </w:t>
      </w:r>
    </w:p>
    <w:p w:rsidR="00DE76D5" w:rsidRPr="001920FE" w:rsidRDefault="00DE76D5" w:rsidP="001920FE">
      <w:pPr>
        <w:pStyle w:val="Prrafodelista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Deliberately put yourself in a learning situation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76D5" w:rsidRPr="001920FE" w:rsidRDefault="00DE76D5" w:rsidP="001920FE">
      <w:pPr>
        <w:pStyle w:val="Prrafodelista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Seek information on how others see you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90F4F" w:rsidRDefault="00DE76D5" w:rsidP="00BF03C3">
      <w:pPr>
        <w:pStyle w:val="Prrafodelista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Commit to action without knowing if others will follow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03C3" w:rsidRPr="00BF03C3" w:rsidRDefault="00BF03C3" w:rsidP="00BF03C3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3422" w:rsidRPr="001920FE" w:rsidRDefault="00923422" w:rsidP="001920FE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(33)</w:t>
      </w:r>
    </w:p>
    <w:p w:rsidR="00923422" w:rsidRPr="001920FE" w:rsidRDefault="00923422" w:rsidP="0092342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Non compliance</w:t>
      </w:r>
      <w:r w:rsidRPr="00BF03C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- is the need to assert yourself. Doing what you think is right, eve</w:t>
      </w:r>
      <w:r w:rsidR="001920FE" w:rsidRPr="00BF03C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 if it means being different.</w:t>
      </w:r>
      <w:r w:rsidR="001920FE"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23422" w:rsidRDefault="00BF03C3" w:rsidP="00923422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AA5F9" wp14:editId="266E13CE">
                <wp:simplePos x="0" y="0"/>
                <wp:positionH relativeFrom="column">
                  <wp:posOffset>5320361</wp:posOffset>
                </wp:positionH>
                <wp:positionV relativeFrom="paragraph">
                  <wp:posOffset>105429</wp:posOffset>
                </wp:positionV>
                <wp:extent cx="730156" cy="245660"/>
                <wp:effectExtent l="0" t="0" r="0" b="25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156" cy="24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03C3" w:rsidRPr="00BF03C3" w:rsidRDefault="00BF03C3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BF03C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AA5F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418.95pt;margin-top:8.3pt;width:57.5pt;height:19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NrRwIAAH8EAAAOAAAAZHJzL2Uyb0RvYy54bWysVMFu2zAMvQ/YPwi6L3ZSJ+2MOEWWIsOA&#10;oC2QDj0rshQbkEVNUmJnXz9KdtKs22nYRSZFiuTjIz2/7xpFjsK6GnRBx6OUEqE5lLXeF/T7y/rT&#10;HSXOM10yBVoU9CQcvV98/DBvTS4mUIEqhSUYRLu8NQWtvDd5kjheiYa5ERih0SjBNsyjavdJaVmL&#10;0RuVTNJ0lrRgS2OBC+fw9qE30kWML6Xg/klKJzxRBcXafDxtPHfhTBZzlu8tM1XNhzLYP1TRsFpj&#10;0kuoB+YZOdj6j1BNzS04kH7EoUlAypqLiAHRjNN3aLYVMyJiweY4c2mT+39h+ePx2ZK6LGhGiWYN&#10;UrQ6sNICKQXxovNAstCk1rgcfbcGvX33BTok+3zv8DJg76RtwhdREbRju0+XFmMkwvHy9iYdT2eU&#10;cDRNsulsFilI3h4b6/xXAQ0JQkEtMhgby44b57EQdD27hFwOVF2ua6WiEqZGrJQlR4Z8Kx9LxBe/&#10;eSlN2oLObqZpDKwhPO8jK40JAtQeUpB8t+sG/DsoTwjfQj9FzvB1jUVumPPPzOLYIGJcBf+Eh1SA&#10;SWCQKKnA/vzbffBHNtFKSYtjWFD348CsoER908jz53GWhbmNSja9naBiry27a4s+NCtA5GNcOsOj&#10;GPy9OovSQvOKG7MMWdHENMfcBfVnceX75cCN42K5jE44qYb5jd4aHkKHTgcKXrpXZs3AUxiVRzgP&#10;LMvf0dX7hpcalgcPso5chgb3XR36jlMeKR42MqzRtR693v4bi18AAAD//wMAUEsDBBQABgAIAAAA&#10;IQD6g/Kq4AAAAAkBAAAPAAAAZHJzL2Rvd25yZXYueG1sTI9NT4NAEIbvJv6HzZh4MXaxBNoiS2OM&#10;H4k3i63xtmVHILKzhN0C/nvHkx5n3ifvPJNvZ9uJEQffOlJws4hAIFXOtFQreCsfr9cgfNBkdOcI&#10;FXyjh21xfpbrzLiJXnHchVpwCflMK2hC6DMpfdWg1X7heiTOPt1gdeBxqKUZ9MTltpPLKEql1S3x&#10;hUb3eN9g9bU7WQUfV/X7i5+f9lOcxP3D81iuDqZU6vJivrsFEXAOfzD86rM6FOx0dCcyXnQK1vFq&#10;wygHaQqCgU2y5MVRQZLEIItc/v+g+AEAAP//AwBQSwECLQAUAAYACAAAACEAtoM4kv4AAADhAQAA&#10;EwAAAAAAAAAAAAAAAAAAAAAAW0NvbnRlbnRfVHlwZXNdLnhtbFBLAQItABQABgAIAAAAIQA4/SH/&#10;1gAAAJQBAAALAAAAAAAAAAAAAAAAAC8BAABfcmVscy8ucmVsc1BLAQItABQABgAIAAAAIQAdpDNr&#10;RwIAAH8EAAAOAAAAAAAAAAAAAAAAAC4CAABkcnMvZTJvRG9jLnhtbFBLAQItABQABgAIAAAAIQD6&#10;g/Kq4AAAAAkBAAAPAAAAAAAAAAAAAAAAAKEEAABkcnMvZG93bnJldi54bWxQSwUGAAAAAAQABADz&#10;AAAArgUAAAAA&#10;" fillcolor="white [3201]" stroked="f" strokeweight=".5pt">
                <v:textbox>
                  <w:txbxContent>
                    <w:p w:rsidR="00BF03C3" w:rsidRPr="00BF03C3" w:rsidRDefault="00BF03C3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BF03C3">
                        <w:rPr>
                          <w:rFonts w:ascii="Times New Roman" w:hAnsi="Times New Roman" w:cs="Times New Roman"/>
                          <w:sz w:val="20"/>
                        </w:rPr>
                        <w:t>Body</w:t>
                      </w:r>
                    </w:p>
                  </w:txbxContent>
                </v:textbox>
              </v:shape>
            </w:pict>
          </mc:Fallback>
        </mc:AlternateContent>
      </w:r>
      <w:r w:rsidR="00923422" w:rsidRPr="001920FE">
        <w:rPr>
          <w:rFonts w:ascii="Times New Roman" w:hAnsi="Times New Roman" w:cs="Times New Roman"/>
          <w:sz w:val="24"/>
          <w:szCs w:val="24"/>
          <w:lang w:val="en-US"/>
        </w:rPr>
        <w:t>(36)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22" w:rsidRPr="00BF03C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“Lead, follow or get out of the way</w:t>
      </w:r>
      <w:r w:rsidR="001077FE" w:rsidRPr="00BF03C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="00923422" w:rsidRPr="00BF03C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”</w:t>
      </w:r>
    </w:p>
    <w:p w:rsidR="00BF03C3" w:rsidRPr="00BF03C3" w:rsidRDefault="00BF03C3" w:rsidP="00BF03C3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A9136" wp14:editId="12A1BA7C">
                <wp:simplePos x="0" y="0"/>
                <wp:positionH relativeFrom="column">
                  <wp:posOffset>4481328</wp:posOffset>
                </wp:positionH>
                <wp:positionV relativeFrom="paragraph">
                  <wp:posOffset>73793</wp:posOffset>
                </wp:positionV>
                <wp:extent cx="736600" cy="245659"/>
                <wp:effectExtent l="0" t="38100" r="63500" b="2159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600" cy="2456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FE00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352.85pt;margin-top:5.8pt;width:58pt;height:19.35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r+3wEAAAIEAAAOAAAAZHJzL2Uyb0RvYy54bWysU8mOEzEQvSPxD5bvpDuBCRClM4cMcEEQ&#10;Dcvd4y6nLbypXGT5e8rupEEsEkJc3G273qv3qsrr25N34gCYbQydnM9aKSDo2Nuw7+Snj6+fvJAi&#10;kwq9cjFAJ8+Q5e3m8aP1Ma1gEYfoekDBJCGvjqmTA1FaNU3WA3iVZzFB4EsT0SviLe6bHtWR2b1r&#10;Fm27bI4R+4RRQ858ejdeyk3lNwY0vTcmAwnXSdZGdcW6PpS12azVao8qDVZfZKh/UOGVDZx0orpT&#10;pMRXtL9Qeasx5mhopqNvojFWQ/XAbubtT24+DCpB9cLFyWkqU/5/tPrdYYfC9tw7KYLy3KItN0pT&#10;RIHlI3oQxoEelJiXah1TXjFoG3Z42eW0w2L9ZNBzqE2fC1k5YXviVGt9nmoNJxKaD58/XS5b7ojm&#10;q8Wzm+XNy8LejDQFnDDTG4helJ9OZkJl9wOxulHemEId3mYagVdAAbtQVlLWvQq9oHNiX4RWhb2D&#10;S54S0hQ3o/76R2cHI/weDFeFdY5p6jzC1qE4KJ6k/kutBat1gSMLxFjnJlBb7f8RdIktMKgz+rfA&#10;KbpmjIEmoLch4u+y0ukq1YzxV9ej12L7Ifbn2s1aDh602ofLoyiT/OO+wr8/3c03AAAA//8DAFBL&#10;AwQUAAYACAAAACEAP8mZnt8AAAAJAQAADwAAAGRycy9kb3ducmV2LnhtbEyPwU7DMAyG70i8Q2Qk&#10;bizp2NapNJ0QEhdAbAwuu2WN11Y0TpVkW+HpMSc42v+n35/L1eh6ccIQO08asokCgVR721Gj4eP9&#10;8WYJIiZD1vSeUMMXRlhVlxelKaw/0xuetqkRXEKxMBralIZCyli36Eyc+AGJs4MPziQeQyNtMGcu&#10;d72cKrWQznTEF1oz4EOL9ef26DS8ZGH9lO9eD7PYhO8dPc82ceO1vr4a7+9AJBzTHwy/+qwOFTvt&#10;/ZFsFL2GXM1zRjnIFiAYWE4zXuw1zNUtyKqU/z+ofgAAAP//AwBQSwECLQAUAAYACAAAACEAtoM4&#10;kv4AAADhAQAAEwAAAAAAAAAAAAAAAAAAAAAAW0NvbnRlbnRfVHlwZXNdLnhtbFBLAQItABQABgAI&#10;AAAAIQA4/SH/1gAAAJQBAAALAAAAAAAAAAAAAAAAAC8BAABfcmVscy8ucmVsc1BLAQItABQABgAI&#10;AAAAIQDUVjr+3wEAAAIEAAAOAAAAAAAAAAAAAAAAAC4CAABkcnMvZTJvRG9jLnhtbFBLAQItABQA&#10;BgAIAAAAIQA/yZme3wAAAAkBAAAPAAAAAAAAAAAAAAAAADk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</w:p>
    <w:p w:rsidR="00923422" w:rsidRPr="00F90F4F" w:rsidRDefault="00BF03C3" w:rsidP="00923422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455254" wp14:editId="2D744B71">
                <wp:simplePos x="0" y="0"/>
                <wp:positionH relativeFrom="column">
                  <wp:posOffset>5377531</wp:posOffset>
                </wp:positionH>
                <wp:positionV relativeFrom="paragraph">
                  <wp:posOffset>23286</wp:posOffset>
                </wp:positionV>
                <wp:extent cx="730156" cy="245660"/>
                <wp:effectExtent l="0" t="0" r="0" b="254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156" cy="24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03C3" w:rsidRPr="00BF03C3" w:rsidRDefault="001D135F" w:rsidP="00BF03C3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55254" id="Cuadro de texto 5" o:spid="_x0000_s1027" type="#_x0000_t202" style="position:absolute;left:0;text-align:left;margin-left:423.45pt;margin-top:1.85pt;width:57.5pt;height:19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edXSQIAAIYEAAAOAAAAZHJzL2Uyb0RvYy54bWysVN9v2jAQfp+0/8Hy+0igQLuIUDEqpkmo&#10;rUSnPhvHJpYcn2cbEvbX7+wAZd2epr04d77z/fi+u8zuu0aTg3BegSnpcJBTIgyHSpldSb+/rD7d&#10;UeIDMxXTYERJj8LT+/nHD7PWFmIENehKOIJBjC9aW9I6BFtkmee1aJgfgBUGjRJcwwKqbpdVjrUY&#10;vdHZKM+nWQuusg648B5vH3ojnaf4UgoenqT0IhBdUqwtpNOlcxvPbD5jxc4xWyt+KoP9QxUNUwaT&#10;XkI9sMDI3qk/QjWKO/Agw4BDk4GUiovUA3YzzN91s6mZFakXBMfbC0z+/4Xlj4dnR1RV0gklhjVI&#10;0XLPKgekEiSILgCZRJBa6wv03Vj0Dt0X6JDs873Hy9h7J10Tv9gVQTvCfbxAjJEIx8vbm3w4mVLC&#10;0TQaT6bTREH29tg6H74KaEgUSuqQwQQsO6x9wELQ9ewSc3nQqloprZMSp0YstSMHhnzrkErEF795&#10;aUPakk5vJnkKbCA+7yNrgwliq31LUQrdtkv4XNrdQnVEFBz0w+QtXymsdc18eGYOpwcbx40IT3hI&#10;DZgLThIlNbiff7uP/kgqWilpcRpL6n/smROU6G8G6f48HI/j+CZlPLkdoeKuLdtri9k3S0AAhrh7&#10;licx+gd9FqWD5hUXZxGzookZjrlLGs7iMvQ7govHxWKRnHBgLQtrs7E8ho6ARyZeulfm7ImuODGP&#10;cJ5bVrxjrfeNLw0s9gGkSpRGnHtUT/DjsCemT4sZt+laT15vv4/5LwAAAP//AwBQSwMEFAAGAAgA&#10;AAAhAJKt5P7gAAAACAEAAA8AAABkcnMvZG93bnJldi54bWxMj0tPwzAQhO9I/Adrkbgg6rQJaRvi&#10;VAjxkLjR8BA3N16SiHgdxW4S/j3LCY6jGc18k+9m24kRB986UrBcRCCQKmdaqhW8lPeXGxA+aDK6&#10;c4QKvtHDrjg9yXVm3ETPOO5DLbiEfKYVNCH0mZS+atBqv3A9EnufbrA6sBxqaQY9cbnt5CqKUml1&#10;S7zQ6B5vG6y+9ker4OOifn/y88PrFF/F/d3jWK7fTKnU+dl8cw0i4Bz+wvCLz+hQMNPBHcl40SnY&#10;JOmWowriNQj2t+mS9UFBskpAFrn8f6D4AQAA//8DAFBLAQItABQABgAIAAAAIQC2gziS/gAAAOEB&#10;AAATAAAAAAAAAAAAAAAAAAAAAABbQ29udGVudF9UeXBlc10ueG1sUEsBAi0AFAAGAAgAAAAhADj9&#10;If/WAAAAlAEAAAsAAAAAAAAAAAAAAAAALwEAAF9yZWxzLy5yZWxzUEsBAi0AFAAGAAgAAAAhAD3N&#10;51dJAgAAhgQAAA4AAAAAAAAAAAAAAAAALgIAAGRycy9lMm9Eb2MueG1sUEsBAi0AFAAGAAgAAAAh&#10;AJKt5P7gAAAACAEAAA8AAAAAAAAAAAAAAAAAowQAAGRycy9kb3ducmV2LnhtbFBLBQYAAAAABAAE&#10;APMAAACwBQAAAAA=&#10;" fillcolor="white [3201]" stroked="f" strokeweight=".5pt">
                <v:textbox>
                  <w:txbxContent>
                    <w:p w:rsidR="00BF03C3" w:rsidRPr="00BF03C3" w:rsidRDefault="001D135F" w:rsidP="00BF03C3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Mind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3C580" wp14:editId="71BCAD7E">
                <wp:simplePos x="0" y="0"/>
                <wp:positionH relativeFrom="column">
                  <wp:posOffset>4481328</wp:posOffset>
                </wp:positionH>
                <wp:positionV relativeFrom="paragraph">
                  <wp:posOffset>130222</wp:posOffset>
                </wp:positionV>
                <wp:extent cx="805218" cy="45719"/>
                <wp:effectExtent l="0" t="38100" r="52070" b="8826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218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DDE0E" id="Conector recto de flecha 2" o:spid="_x0000_s1026" type="#_x0000_t32" style="position:absolute;margin-left:352.85pt;margin-top:10.25pt;width:63.4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tI1QEAAPcDAAAOAAAAZHJzL2Uyb0RvYy54bWysU9uOEzEMfUfiH6K805mpWFiqTvehC7wg&#10;qLh8QDbjdCJyk2N6+XucTDuLuEgI8eLcfOxzbGd9d/JOHACzjaGX3aKVAoKOgw37Xn75/ObZrRSZ&#10;VBiUiwF6eYYs7zZPn6yPaQXLOEY3AAoOEvLqmHo5EqVV02Q9gld5ERMEfjQRvSI+4r4ZUB05unfN&#10;sm1fNMeIQ8KoIWe+vZ8e5abGNwY0fTAmAwnXS+ZG1WK1D8U2m7Va7VGl0eoLDfUPLLyygZPOoe4V&#10;KfEN7S+hvNUYczS00NE30RiroWpgNV37k5pPo0pQtXBxcprLlP9fWP3+sENhh14upQjKc4u23ChN&#10;EQWWRQwgjAM9KrEs1TqmvGLQNuzwcspph0X6yaAvK4sSp1rh81xhOJHQfHnb3iw7HgnNT89vXnav&#10;SsjmEZsw01uIXpRNLzOhsvuRmNLEqatFVod3mSbgFVASu1AsKeteh0HQObEYQqvC3sElT3FpioSJ&#10;dN3R2cEE/wiGS8E0pzR1CGHrUBwUj8/wtZujsGeBGOvcDGortz+CLr4FBnUw/xY4e9eMMdAM9DZE&#10;/F1WOl2pmsn/qnrSWmQ/xOFcW1jLwdNV+3D5CWV8fzxX+ON/3XwHAAD//wMAUEsDBBQABgAIAAAA&#10;IQAehceE3QAAAAkBAAAPAAAAZHJzL2Rvd25yZXYueG1sTI/LTsMwEEX3SPyDNUjsqE1QSUjjVAjB&#10;skI0FWLpxk4c1R5HsdOGv2dYwW4eR3fOVNvFO3Y2UxwCSrhfCWAG26AH7CUcmre7AlhMCrVyAY2E&#10;bxNhW19fVarU4YIf5rxPPaMQjKWSYFMaS85ja41XcRVGg7TrwuRVonbquZ7UhcK945kQj9yrAemC&#10;VaN5saY97WcvoWv6Q/v1WvDZde9582mf7K7ZSXl7szxvgCWzpD8YfvVJHWpyOoYZdWROQi7WOaES&#10;MrEGRkDxkFFxpEGeA68r/v+D+gcAAP//AwBQSwECLQAUAAYACAAAACEAtoM4kv4AAADhAQAAEwAA&#10;AAAAAAAAAAAAAAAAAAAAW0NvbnRlbnRfVHlwZXNdLnhtbFBLAQItABQABgAIAAAAIQA4/SH/1gAA&#10;AJQBAAALAAAAAAAAAAAAAAAAAC8BAABfcmVscy8ucmVsc1BLAQItABQABgAIAAAAIQB9WrtI1QEA&#10;APcDAAAOAAAAAAAAAAAAAAAAAC4CAABkcnMvZTJvRG9jLnhtbFBLAQItABQABgAIAAAAIQAehceE&#10;3QAAAAkBAAAPAAAAAAAAAAAAAAAAAC8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C7F9A" wp14:editId="0A5801F4">
                <wp:simplePos x="0" y="0"/>
                <wp:positionH relativeFrom="column">
                  <wp:posOffset>4481327</wp:posOffset>
                </wp:positionH>
                <wp:positionV relativeFrom="paragraph">
                  <wp:posOffset>130222</wp:posOffset>
                </wp:positionV>
                <wp:extent cx="736979" cy="368490"/>
                <wp:effectExtent l="0" t="0" r="63500" b="5080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979" cy="3684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8CB34" id="Conector recto de flecha 3" o:spid="_x0000_s1026" type="#_x0000_t32" style="position:absolute;margin-left:352.85pt;margin-top:10.25pt;width:58.05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Bc2QEAAPgDAAAOAAAAZHJzL2Uyb0RvYy54bWysU8mOEzEQvSPxD5bvpJMJykyidOaQAS4I&#10;IgY+wOMupy28qVxk+XvK7qQHsUgIcfFar+q95/L6/uSdOABmG0MrZ5OpFBB07GzYt/LL57ev7qTI&#10;pEKnXAzQyjNkeb95+WJ9TCu4iX10HaDgJCGvjqmVPVFaNU3WPXiVJzFB4EsT0SviLe6bDtWRs3vX&#10;3Eyni+YYsUsYNeTMpw/DpdzU/MaApo/GZCDhWsncqI5Yx6cyNpu1Wu1Rpd7qCw31Dyy8soGLjqke&#10;FCnxDe0vqbzVGHM0NNHRN9EYq6FqYDWz6U9qHnuVoGphc3Iabcr/L63+cNihsF0r51IE5fmJtvxQ&#10;miIKLJPoQBgHuldiXtw6prxi0Dbs8LLLaYdF+smgLzOLEqfq8Hl0GE4kNB/ezhfL26UUmq/mi7vX&#10;y/oCzTM4YaZ3EL0oi1ZmQmX3PTGngdSsuqwO7zNxeQZeAaWyC2UkZd2b0Ak6J1ZDaFXYOyjcObyE&#10;NEXDwLqu6OxggH8Cw14wz6FM7ULYOhQHxf3TfZ2NWTiyQIx1bgRNK7c/gi6xBQa1M/8WOEbXijHQ&#10;CPQ2RPxdVTpdqZoh/qp60FpkP8XuXN+w2sHtVf25fIXSvz/uK/z5w26+AwAA//8DAFBLAwQUAAYA&#10;CAAAACEAZgxZrd0AAAAJAQAADwAAAGRycy9kb3ducmV2LnhtbEyPQUvEMBCF74L/IYzgzU22UFtr&#10;00VEj4u4XcRjtkmbYjIpTbpb/73jSY/D+3jzvXq3esfOZo5jQAnbjQBmsAt6xEHCsX29K4HFpFAr&#10;F9BI+DYRds31Va0qHS74bs6HNDAqwVgpCTalqeI8dtZ4FTdhMkhZH2avEp3zwPWsLlTuHc+EuOde&#10;jUgfrJrMszXd12HxEvp2OHafLyVfXP9WtB/2we7bvZS3N+vTI7Bk1vQHw68+qUNDTqewoI7MSShE&#10;XhAqIRM5MALKbEtbTpSUOfCm5v8XND8AAAD//wMAUEsBAi0AFAAGAAgAAAAhALaDOJL+AAAA4QEA&#10;ABMAAAAAAAAAAAAAAAAAAAAAAFtDb250ZW50X1R5cGVzXS54bWxQSwECLQAUAAYACAAAACEAOP0h&#10;/9YAAACUAQAACwAAAAAAAAAAAAAAAAAvAQAAX3JlbHMvLnJlbHNQSwECLQAUAAYACAAAACEApThA&#10;XNkBAAD4AwAADgAAAAAAAAAAAAAAAAAuAgAAZHJzL2Uyb0RvYy54bWxQSwECLQAUAAYACAAAACEA&#10;ZgxZrd0AAAAJAQAADwAAAAAAAAAAAAAAAAAz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923422" w:rsidRPr="001920FE">
        <w:rPr>
          <w:rFonts w:ascii="Times New Roman" w:hAnsi="Times New Roman" w:cs="Times New Roman"/>
          <w:sz w:val="24"/>
          <w:szCs w:val="24"/>
          <w:lang w:val="en-US"/>
        </w:rPr>
        <w:t>(37)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23422" w:rsidRPr="001D135F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You cannot expect to have vitality unless you are healthy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D135F" w:rsidRDefault="001D135F" w:rsidP="001D135F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944C50" wp14:editId="554084BC">
                <wp:simplePos x="0" y="0"/>
                <wp:positionH relativeFrom="column">
                  <wp:posOffset>5377180</wp:posOffset>
                </wp:positionH>
                <wp:positionV relativeFrom="paragraph">
                  <wp:posOffset>197485</wp:posOffset>
                </wp:positionV>
                <wp:extent cx="729615" cy="245110"/>
                <wp:effectExtent l="0" t="0" r="0" b="254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135F" w:rsidRPr="00BF03C3" w:rsidRDefault="001D135F" w:rsidP="001D135F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Spirit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44C50" id="Cuadro de texto 6" o:spid="_x0000_s1028" type="#_x0000_t202" style="position:absolute;left:0;text-align:left;margin-left:423.4pt;margin-top:15.55pt;width:57.45pt;height:19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hbSQIAAIYEAAAOAAAAZHJzL2Uyb0RvYy54bWysVN9v2jAQfp+0/8Hy+wjJgLYRoWJUTJNQ&#10;W4lOfTaOTSI5Ps82JOyv39khlHV7mvbi3PnO9+P77jK/7xpFjsK6GnRB09GYEqE5lLXeF/T7y/rT&#10;LSXOM10yBVoU9CQcvV98/DBvTS4yqECVwhIMol3emoJW3ps8SRyvRMPcCIzQaJRgG+ZRtfuktKzF&#10;6I1KsvF4lrRgS2OBC+fw9qE30kWML6Xg/klKJzxRBcXafDxtPHfhTBZzlu8tM1XNz2Wwf6iiYbXG&#10;pJdQD8wzcrD1H6GamltwIP2IQ5OAlDUXsQfsJh2/62ZbMSNiLwiOMxeY3P8Lyx+Pz5bUZUFnlGjW&#10;IEWrAystkFIQLzoPZBZAao3L0Xdr0Nt3X6BDsod7h5eh907aJnyxK4J2hPt0gRgjEY6XN9ndLJ1S&#10;wtGUTaZpGilI3h4b6/xXAQ0JQkEtMhiBZceN81gIug4uIZcDVZfrWqmohKkRK2XJkSHfyscS8cVv&#10;XkqTFtv9PB3HwBrC8z6y0pggtNq3FCTf7bqITza0u4PyhChY6IfJGb6usdYNc/6ZWZwebBw3wj/h&#10;IRVgLjhLlFRgf/7tPvgjqWilpMVpLKj7cWBWUKK+aaT7Lp1MwvhGZTK9yVCx15bdtUUfmhUgACnu&#10;nuFRDP5eDaK00Lzi4ixDVjQxzTF3Qf0grny/I7h4XCyX0QkH1jC/0VvDQ+gAeGDipXtl1pzpChPz&#10;CMPcsvwda71veKlhefAg60hpwLlH9Qw/Dntk+ryYYZuu9ej19vtY/AIAAP//AwBQSwMEFAAGAAgA&#10;AAAhALO17rfhAAAACQEAAA8AAABkcnMvZG93bnJldi54bWxMj0tPhEAQhO8m/odJm3gx7oAo7CLN&#10;xhgfiTcXH/E2y7RAZHoIMwv47x1PeqxUpeqrYruYXkw0us4yQryKQBDXVnfcILxU9+drEM4r1qq3&#10;TAjf5GBbHh8VKtd25meadr4RoYRdrhBa74dcSle3ZJRb2YE4eJ92NMoHOTZSj2oO5aaXF1GUSqM6&#10;DgutGui2pfprdzAIH2fN+5NbHl7n5CoZ7h6nKnvTFeLpyXJzDcLT4v/C8Isf0KEMTHt7YO1Ej7C+&#10;TAO6R0jiGEQIbNI4A7FHSDcZyLKQ/x+UPwAAAP//AwBQSwECLQAUAAYACAAAACEAtoM4kv4AAADh&#10;AQAAEwAAAAAAAAAAAAAAAAAAAAAAW0NvbnRlbnRfVHlwZXNdLnhtbFBLAQItABQABgAIAAAAIQA4&#10;/SH/1gAAAJQBAAALAAAAAAAAAAAAAAAAAC8BAABfcmVscy8ucmVsc1BLAQItABQABgAIAAAAIQAz&#10;sQhbSQIAAIYEAAAOAAAAAAAAAAAAAAAAAC4CAABkcnMvZTJvRG9jLnhtbFBLAQItABQABgAIAAAA&#10;IQCzte634QAAAAkBAAAPAAAAAAAAAAAAAAAAAKMEAABkcnMvZG93bnJldi54bWxQSwUGAAAAAAQA&#10;BADzAAAAsQUAAAAA&#10;" fillcolor="white [3201]" stroked="f" strokeweight=".5pt">
                <v:textbox>
                  <w:txbxContent>
                    <w:p w:rsidR="001D135F" w:rsidRPr="00BF03C3" w:rsidRDefault="001D135F" w:rsidP="001D135F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Spirit</w:t>
                      </w:r>
                    </w:p>
                  </w:txbxContent>
                </v:textbox>
              </v:shape>
            </w:pict>
          </mc:Fallback>
        </mc:AlternateContent>
      </w:r>
    </w:p>
    <w:p w:rsidR="001D135F" w:rsidRDefault="001D135F" w:rsidP="001D135F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923422" w:rsidRPr="001D135F" w:rsidRDefault="00923422" w:rsidP="001D135F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135F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Leisure and holidays are essential for sustaining leadership energy.</w:t>
      </w:r>
      <w:r w:rsidRPr="001D13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23422" w:rsidRPr="001920FE" w:rsidRDefault="001D135F" w:rsidP="0092342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135F">
        <w:rPr>
          <w:rFonts w:ascii="Times New Roman" w:hAnsi="Times New Roman" w:cs="Times New Roman"/>
          <w:sz w:val="24"/>
          <w:szCs w:val="24"/>
          <w:u w:val="single"/>
          <w:lang w:val="en-US"/>
        </w:rPr>
        <w:t>INSPIRATION</w:t>
      </w: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923422" w:rsidRPr="001920FE" w:rsidRDefault="00923422" w:rsidP="001920FE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Vision</w:t>
      </w:r>
    </w:p>
    <w:p w:rsidR="00923422" w:rsidRPr="001920FE" w:rsidRDefault="00923422" w:rsidP="001920FE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Communication </w:t>
      </w:r>
    </w:p>
    <w:p w:rsidR="00923422" w:rsidRPr="001920FE" w:rsidRDefault="00923422" w:rsidP="001920FE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Passion </w:t>
      </w:r>
    </w:p>
    <w:p w:rsidR="00923422" w:rsidRPr="001920FE" w:rsidRDefault="00923422" w:rsidP="001920FE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Trust</w:t>
      </w:r>
    </w:p>
    <w:p w:rsidR="00923422" w:rsidRPr="001920FE" w:rsidRDefault="00923422" w:rsidP="00923422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0F4F" w:rsidRDefault="00923422" w:rsidP="001920FE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(41)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135F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Leaders inspire, managers motivate.</w:t>
      </w:r>
    </w:p>
    <w:p w:rsidR="004D3A49" w:rsidRPr="00F90F4F" w:rsidRDefault="00923422" w:rsidP="00F90F4F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0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D135F" w:rsidRDefault="00923422" w:rsidP="001D135F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(42)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135F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“Inspiration is a guest who doesn’t like to visit lazy people</w:t>
      </w: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” – Tchaikovsky</w:t>
      </w:r>
    </w:p>
    <w:p w:rsidR="001D135F" w:rsidRDefault="001D135F" w:rsidP="001D1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Cuadrculadetablacl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5300"/>
      </w:tblGrid>
      <w:tr w:rsidR="001D135F" w:rsidRPr="00B97EDE" w:rsidTr="001D135F">
        <w:tc>
          <w:tcPr>
            <w:tcW w:w="1336" w:type="dxa"/>
          </w:tcPr>
          <w:p w:rsidR="001D135F" w:rsidRPr="00A6565E" w:rsidRDefault="001D135F" w:rsidP="007B287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(</w:t>
            </w:r>
            <w:r w:rsidRPr="00A6565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3</w:t>
            </w:r>
            <w:r w:rsidRPr="00A6565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)</w:t>
            </w:r>
          </w:p>
        </w:tc>
        <w:tc>
          <w:tcPr>
            <w:tcW w:w="5300" w:type="dxa"/>
          </w:tcPr>
          <w:p w:rsidR="001D135F" w:rsidRPr="001D135F" w:rsidRDefault="001D135F" w:rsidP="001D135F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Vision </w:t>
            </w:r>
          </w:p>
        </w:tc>
      </w:tr>
      <w:tr w:rsidR="001D135F" w:rsidRPr="00B97EDE" w:rsidTr="001D135F">
        <w:tc>
          <w:tcPr>
            <w:tcW w:w="1336" w:type="dxa"/>
          </w:tcPr>
          <w:p w:rsidR="001D135F" w:rsidRPr="00104C99" w:rsidRDefault="001D135F" w:rsidP="007B287A">
            <w:pPr>
              <w:pStyle w:val="Prrafodelista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00" w:type="dxa"/>
          </w:tcPr>
          <w:p w:rsidR="001D135F" w:rsidRPr="001D135F" w:rsidRDefault="001D135F" w:rsidP="001D135F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Communication </w:t>
            </w:r>
          </w:p>
        </w:tc>
      </w:tr>
      <w:tr w:rsidR="001D135F" w:rsidRPr="00B97EDE" w:rsidTr="001D135F">
        <w:tc>
          <w:tcPr>
            <w:tcW w:w="1336" w:type="dxa"/>
          </w:tcPr>
          <w:p w:rsidR="001D135F" w:rsidRDefault="001D135F" w:rsidP="007B28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00" w:type="dxa"/>
          </w:tcPr>
          <w:p w:rsidR="001D135F" w:rsidRPr="001D135F" w:rsidRDefault="001D135F" w:rsidP="001D135F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Passion </w:t>
            </w:r>
          </w:p>
        </w:tc>
      </w:tr>
      <w:tr w:rsidR="001D135F" w:rsidRPr="00B97EDE" w:rsidTr="001D135F">
        <w:tc>
          <w:tcPr>
            <w:tcW w:w="1336" w:type="dxa"/>
          </w:tcPr>
          <w:p w:rsidR="001D135F" w:rsidRDefault="001D135F" w:rsidP="007B28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00" w:type="dxa"/>
          </w:tcPr>
          <w:p w:rsidR="001D135F" w:rsidRPr="001D135F" w:rsidRDefault="001D135F" w:rsidP="001D135F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Trust</w:t>
            </w:r>
          </w:p>
        </w:tc>
      </w:tr>
    </w:tbl>
    <w:p w:rsidR="001D135F" w:rsidRPr="001D135F" w:rsidRDefault="001D135F" w:rsidP="001D1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135F" w:rsidRPr="001D135F" w:rsidRDefault="001D135F" w:rsidP="001D135F">
      <w:p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422" w:rsidRPr="001D135F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“The single defining quality of leaders is the capacity to create and realize a vision”</w:t>
      </w:r>
    </w:p>
    <w:p w:rsidR="001920FE" w:rsidRPr="001920FE" w:rsidRDefault="001D135F" w:rsidP="001D135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1D135F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-</w:t>
      </w:r>
      <w:r w:rsidR="00923422" w:rsidRPr="001D135F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Warren Bennis</w:t>
      </w:r>
    </w:p>
    <w:p w:rsidR="001D135F" w:rsidRDefault="00CC0FD9" w:rsidP="001D135F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(44) 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135F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“I dream for a living</w:t>
      </w:r>
      <w:r w:rsidR="00F90F4F"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” –Steven </w:t>
      </w:r>
      <w:r w:rsidR="001D135F"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Spielberg</w:t>
      </w:r>
    </w:p>
    <w:p w:rsidR="001D135F" w:rsidRPr="001D135F" w:rsidRDefault="001D135F" w:rsidP="001D135F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939"/>
      </w:tblGrid>
      <w:tr w:rsidR="001D135F" w:rsidTr="001D135F">
        <w:tc>
          <w:tcPr>
            <w:tcW w:w="1555" w:type="dxa"/>
          </w:tcPr>
          <w:p w:rsidR="001D135F" w:rsidRPr="001D135F" w:rsidRDefault="001D135F" w:rsidP="001D135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(47)</w:t>
            </w:r>
          </w:p>
        </w:tc>
        <w:tc>
          <w:tcPr>
            <w:tcW w:w="6939" w:type="dxa"/>
          </w:tcPr>
          <w:p w:rsidR="001D135F" w:rsidRPr="00A76F9D" w:rsidRDefault="001D135F" w:rsidP="001D1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Think visually</w:t>
            </w:r>
          </w:p>
        </w:tc>
      </w:tr>
      <w:tr w:rsidR="001D135F" w:rsidTr="001D135F">
        <w:tc>
          <w:tcPr>
            <w:tcW w:w="1555" w:type="dxa"/>
          </w:tcPr>
          <w:p w:rsidR="001D135F" w:rsidRDefault="001D135F" w:rsidP="001D13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39" w:type="dxa"/>
          </w:tcPr>
          <w:p w:rsidR="001D135F" w:rsidRPr="00A76F9D" w:rsidRDefault="001D135F" w:rsidP="001D1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specific, practical examples</w:t>
            </w:r>
          </w:p>
        </w:tc>
      </w:tr>
      <w:tr w:rsidR="001D135F" w:rsidTr="001D135F">
        <w:tc>
          <w:tcPr>
            <w:tcW w:w="1555" w:type="dxa"/>
          </w:tcPr>
          <w:p w:rsidR="001D135F" w:rsidRDefault="001D135F" w:rsidP="001D13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39" w:type="dxa"/>
          </w:tcPr>
          <w:p w:rsidR="001D135F" w:rsidRPr="00A76F9D" w:rsidRDefault="001D135F" w:rsidP="001D1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Keep your messages short</w:t>
            </w:r>
          </w:p>
        </w:tc>
      </w:tr>
      <w:tr w:rsidR="001D135F" w:rsidTr="001D135F">
        <w:tc>
          <w:tcPr>
            <w:tcW w:w="1555" w:type="dxa"/>
          </w:tcPr>
          <w:p w:rsidR="001D135F" w:rsidRDefault="001D135F" w:rsidP="001D13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39" w:type="dxa"/>
          </w:tcPr>
          <w:p w:rsidR="001D135F" w:rsidRPr="00A76F9D" w:rsidRDefault="001D135F" w:rsidP="001D1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Explain the likely results of what you want </w:t>
            </w:r>
          </w:p>
        </w:tc>
      </w:tr>
      <w:tr w:rsidR="001D135F" w:rsidTr="001D135F">
        <w:tc>
          <w:tcPr>
            <w:tcW w:w="1555" w:type="dxa"/>
          </w:tcPr>
          <w:p w:rsidR="001D135F" w:rsidRDefault="001D135F" w:rsidP="001D13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39" w:type="dxa"/>
          </w:tcPr>
          <w:p w:rsidR="001D135F" w:rsidRPr="00A76F9D" w:rsidRDefault="001D135F" w:rsidP="001D1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Show personal commitment </w:t>
            </w:r>
          </w:p>
        </w:tc>
      </w:tr>
      <w:tr w:rsidR="001D135F" w:rsidTr="001D135F">
        <w:tc>
          <w:tcPr>
            <w:tcW w:w="1555" w:type="dxa"/>
          </w:tcPr>
          <w:p w:rsidR="001D135F" w:rsidRDefault="001D135F" w:rsidP="001D13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39" w:type="dxa"/>
          </w:tcPr>
          <w:p w:rsidR="001D135F" w:rsidRPr="00A76F9D" w:rsidRDefault="001D135F" w:rsidP="001D1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Ceaselessly talk about your vision to others </w:t>
            </w:r>
          </w:p>
        </w:tc>
      </w:tr>
      <w:tr w:rsidR="001D135F" w:rsidTr="001D135F">
        <w:tc>
          <w:tcPr>
            <w:tcW w:w="1555" w:type="dxa"/>
          </w:tcPr>
          <w:p w:rsidR="001D135F" w:rsidRDefault="001D135F" w:rsidP="001D13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39" w:type="dxa"/>
          </w:tcPr>
          <w:p w:rsidR="001D135F" w:rsidRPr="00A76F9D" w:rsidRDefault="001D135F" w:rsidP="001D1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Listen carefully </w:t>
            </w:r>
          </w:p>
        </w:tc>
      </w:tr>
      <w:tr w:rsidR="001D135F" w:rsidTr="001D135F">
        <w:tc>
          <w:tcPr>
            <w:tcW w:w="1555" w:type="dxa"/>
          </w:tcPr>
          <w:p w:rsidR="001D135F" w:rsidRDefault="001D135F" w:rsidP="001D13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39" w:type="dxa"/>
          </w:tcPr>
          <w:p w:rsidR="001D135F" w:rsidRPr="00A76F9D" w:rsidRDefault="001D135F" w:rsidP="001D1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 new ways of explaining your leadership message</w:t>
            </w:r>
          </w:p>
        </w:tc>
      </w:tr>
    </w:tbl>
    <w:p w:rsidR="00F90F4F" w:rsidRPr="001D135F" w:rsidRDefault="00F90F4F" w:rsidP="001D1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7C8E" w:rsidRDefault="00CC0FD9" w:rsidP="00187C8E">
      <w:pPr>
        <w:pStyle w:val="Prrafode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(50)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C0FD9" w:rsidRPr="00187C8E" w:rsidRDefault="00187C8E" w:rsidP="0018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87C8E">
        <w:rPr>
          <w:rFonts w:ascii="Times New Roman" w:hAnsi="Times New Roman" w:cs="Times New Roman"/>
          <w:sz w:val="24"/>
          <w:szCs w:val="24"/>
          <w:u w:val="single"/>
          <w:lang w:val="en-US"/>
        </w:rPr>
        <w:t>TRUST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CC0FD9" w:rsidRPr="001920FE" w:rsidRDefault="00CC0FD9" w:rsidP="001920FE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Trust yourself </w:t>
      </w:r>
    </w:p>
    <w:p w:rsidR="00CC0FD9" w:rsidRPr="001920FE" w:rsidRDefault="00CC0FD9" w:rsidP="001920FE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Do what you say you will do </w:t>
      </w:r>
    </w:p>
    <w:p w:rsidR="00CC0FD9" w:rsidRPr="001920FE" w:rsidRDefault="00CC0FD9" w:rsidP="001920FE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Are reliable </w:t>
      </w:r>
    </w:p>
    <w:p w:rsidR="00187C8E" w:rsidRPr="00187C8E" w:rsidRDefault="00CC0FD9" w:rsidP="00187C8E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Trust others</w:t>
      </w:r>
    </w:p>
    <w:p w:rsidR="00CC0FD9" w:rsidRPr="001920FE" w:rsidRDefault="00CC0FD9" w:rsidP="00CC0FD9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C0FD9" w:rsidRDefault="00CC0FD9" w:rsidP="00CC0FD9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(51)</w:t>
      </w:r>
      <w:r w:rsidR="00187C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7C8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“Trust your hopes, not your fears</w:t>
      </w:r>
      <w:r w:rsidR="00F90F4F"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” –David Mahoney</w:t>
      </w:r>
    </w:p>
    <w:p w:rsidR="00187C8E" w:rsidRPr="00187C8E" w:rsidRDefault="00187C8E" w:rsidP="00187C8E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C0FD9" w:rsidRPr="008A547A" w:rsidRDefault="00CC0FD9" w:rsidP="008A547A">
      <w:pPr>
        <w:pStyle w:val="Prrafodelist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(55)</w:t>
      </w:r>
      <w:r w:rsidR="008A5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7C8E" w:rsidRPr="008A547A">
        <w:rPr>
          <w:rFonts w:ascii="Times New Roman" w:hAnsi="Times New Roman" w:cs="Times New Roman"/>
          <w:sz w:val="24"/>
          <w:szCs w:val="24"/>
          <w:u w:val="single"/>
          <w:lang w:val="en-US"/>
        </w:rPr>
        <w:t>INVOLVEMENT:</w:t>
      </w:r>
    </w:p>
    <w:p w:rsidR="00CC0FD9" w:rsidRPr="001920FE" w:rsidRDefault="00CC0FD9" w:rsidP="00187C8E">
      <w:pPr>
        <w:pStyle w:val="Prrafodelista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Enrolment </w:t>
      </w:r>
    </w:p>
    <w:p w:rsidR="00CC0FD9" w:rsidRPr="001920FE" w:rsidRDefault="00CC0FD9" w:rsidP="001920FE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Empowerment</w:t>
      </w:r>
    </w:p>
    <w:p w:rsidR="00CC0FD9" w:rsidRPr="001920FE" w:rsidRDefault="00CC0FD9" w:rsidP="001920FE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Personal investment </w:t>
      </w:r>
    </w:p>
    <w:p w:rsidR="00CC0FD9" w:rsidRPr="001920FE" w:rsidRDefault="00CC0FD9" w:rsidP="001920FE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Feedback </w:t>
      </w:r>
    </w:p>
    <w:p w:rsidR="00187C8E" w:rsidRDefault="00CC0FD9" w:rsidP="00187C8E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Identifying Stakeholders</w:t>
      </w:r>
    </w:p>
    <w:p w:rsidR="00187C8E" w:rsidRPr="00187C8E" w:rsidRDefault="00187C8E" w:rsidP="00187C8E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C0FD9" w:rsidRPr="008A547A" w:rsidRDefault="00CC0FD9" w:rsidP="00187C8E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(58)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7C8E" w:rsidRPr="008A547A">
        <w:rPr>
          <w:rFonts w:ascii="Times New Roman" w:hAnsi="Times New Roman" w:cs="Times New Roman"/>
          <w:sz w:val="24"/>
          <w:szCs w:val="24"/>
          <w:u w:val="single"/>
          <w:lang w:val="en-US"/>
        </w:rPr>
        <w:t>EMPOWERMENT:</w:t>
      </w:r>
    </w:p>
    <w:p w:rsidR="00CC0FD9" w:rsidRPr="001920FE" w:rsidRDefault="00CC0FD9" w:rsidP="00CC0FD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7C8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“When the best leaders work is done, the people say: We did it </w:t>
      </w: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ourselves” – Lau-Tzu</w:t>
      </w:r>
    </w:p>
    <w:p w:rsidR="000035E5" w:rsidRPr="00187C8E" w:rsidRDefault="00CC0FD9" w:rsidP="00187C8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Sharing power, empowerment means giving people responsibility, the right to make decisions and take more charge of their lives. Productivity and creativity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081"/>
      </w:tblGrid>
      <w:tr w:rsidR="00187C8E" w:rsidTr="008A547A">
        <w:tc>
          <w:tcPr>
            <w:tcW w:w="1413" w:type="dxa"/>
          </w:tcPr>
          <w:p w:rsidR="00187C8E" w:rsidRPr="00187C8E" w:rsidRDefault="00187C8E" w:rsidP="00187C8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(60)</w:t>
            </w:r>
          </w:p>
        </w:tc>
        <w:tc>
          <w:tcPr>
            <w:tcW w:w="7081" w:type="dxa"/>
          </w:tcPr>
          <w:p w:rsidR="00187C8E" w:rsidRPr="00D0204B" w:rsidRDefault="00187C8E" w:rsidP="00187C8E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2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Ideas </w:t>
            </w:r>
          </w:p>
        </w:tc>
      </w:tr>
      <w:tr w:rsidR="00187C8E" w:rsidTr="008A547A">
        <w:tc>
          <w:tcPr>
            <w:tcW w:w="1413" w:type="dxa"/>
          </w:tcPr>
          <w:p w:rsidR="00187C8E" w:rsidRDefault="00187C8E" w:rsidP="00187C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187C8E" w:rsidRPr="00D0204B" w:rsidRDefault="00187C8E" w:rsidP="00187C8E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2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Know-how</w:t>
            </w:r>
          </w:p>
        </w:tc>
      </w:tr>
      <w:tr w:rsidR="00187C8E" w:rsidTr="008A547A">
        <w:tc>
          <w:tcPr>
            <w:tcW w:w="1413" w:type="dxa"/>
          </w:tcPr>
          <w:p w:rsidR="00187C8E" w:rsidRDefault="00187C8E" w:rsidP="00187C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187C8E" w:rsidRPr="00D0204B" w:rsidRDefault="00187C8E" w:rsidP="00187C8E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2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 resources such as information and contacts</w:t>
            </w:r>
          </w:p>
        </w:tc>
      </w:tr>
      <w:tr w:rsidR="00187C8E" w:rsidTr="008A547A">
        <w:tc>
          <w:tcPr>
            <w:tcW w:w="1413" w:type="dxa"/>
          </w:tcPr>
          <w:p w:rsidR="00187C8E" w:rsidRDefault="00187C8E" w:rsidP="00187C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187C8E" w:rsidRPr="00D0204B" w:rsidRDefault="00187C8E" w:rsidP="00187C8E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2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Personal development </w:t>
            </w:r>
          </w:p>
        </w:tc>
      </w:tr>
      <w:tr w:rsidR="00187C8E" w:rsidTr="008A547A">
        <w:tc>
          <w:tcPr>
            <w:tcW w:w="1413" w:type="dxa"/>
          </w:tcPr>
          <w:p w:rsidR="00187C8E" w:rsidRDefault="00187C8E" w:rsidP="00187C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187C8E" w:rsidRPr="00D0204B" w:rsidRDefault="00187C8E" w:rsidP="00187C8E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2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Formal training </w:t>
            </w:r>
          </w:p>
        </w:tc>
      </w:tr>
      <w:tr w:rsidR="00187C8E" w:rsidTr="008A547A">
        <w:tc>
          <w:tcPr>
            <w:tcW w:w="1413" w:type="dxa"/>
          </w:tcPr>
          <w:p w:rsidR="00187C8E" w:rsidRDefault="00187C8E" w:rsidP="00187C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187C8E" w:rsidRPr="00D0204B" w:rsidRDefault="00187C8E" w:rsidP="00187C8E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2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Creating important relationships</w:t>
            </w:r>
          </w:p>
        </w:tc>
      </w:tr>
    </w:tbl>
    <w:p w:rsidR="00187C8E" w:rsidRPr="00187C8E" w:rsidRDefault="00187C8E" w:rsidP="008A5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7C8E" w:rsidRDefault="00F90F4F" w:rsidP="008A547A">
      <w:pPr>
        <w:pStyle w:val="Prrafodelist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(67) </w:t>
      </w:r>
    </w:p>
    <w:p w:rsidR="000035E5" w:rsidRPr="00187C8E" w:rsidRDefault="00187C8E" w:rsidP="008A5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87C8E">
        <w:rPr>
          <w:rFonts w:ascii="Times New Roman" w:hAnsi="Times New Roman" w:cs="Times New Roman"/>
          <w:sz w:val="24"/>
          <w:szCs w:val="24"/>
          <w:u w:val="single"/>
          <w:lang w:val="en-US"/>
        </w:rPr>
        <w:t>IMPROVISATION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0035E5" w:rsidRPr="001920FE" w:rsidRDefault="000035E5" w:rsidP="008A547A">
      <w:pPr>
        <w:pStyle w:val="Prrafodelista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Creativity</w:t>
      </w:r>
    </w:p>
    <w:p w:rsidR="000035E5" w:rsidRPr="001920FE" w:rsidRDefault="000035E5" w:rsidP="001920FE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Flexibility </w:t>
      </w:r>
    </w:p>
    <w:p w:rsidR="000A52C0" w:rsidRDefault="000035E5" w:rsidP="001920FE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Presence </w:t>
      </w:r>
    </w:p>
    <w:p w:rsidR="00187C8E" w:rsidRPr="00187C8E" w:rsidRDefault="00187C8E" w:rsidP="00187C8E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35E5" w:rsidRDefault="000035E5" w:rsidP="00CC0FD9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(68)</w:t>
      </w:r>
      <w:r w:rsidR="00187C8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87C8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“Resist the usual</w:t>
      </w:r>
      <w:r w:rsidR="00F90F4F" w:rsidRPr="00187C8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187C8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” –Raymond Rubicam</w:t>
      </w:r>
      <w:r w:rsidR="00F90F4F" w:rsidRPr="00187C8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:rsidR="00187C8E" w:rsidRPr="00187C8E" w:rsidRDefault="00187C8E" w:rsidP="00187C8E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35E5" w:rsidRPr="001920FE" w:rsidRDefault="000035E5" w:rsidP="001920FE">
      <w:pPr>
        <w:pStyle w:val="Prrafodelist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Innovate </w:t>
      </w:r>
    </w:p>
    <w:p w:rsidR="000035E5" w:rsidRPr="001920FE" w:rsidRDefault="000035E5" w:rsidP="001920FE">
      <w:pPr>
        <w:pStyle w:val="Prrafodelist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Stimulate others</w:t>
      </w:r>
    </w:p>
    <w:p w:rsidR="000035E5" w:rsidRPr="001920FE" w:rsidRDefault="000035E5" w:rsidP="001920FE">
      <w:pPr>
        <w:pStyle w:val="Prrafodelist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Create a “try it” environment </w:t>
      </w:r>
    </w:p>
    <w:p w:rsidR="000035E5" w:rsidRPr="001920FE" w:rsidRDefault="000035E5" w:rsidP="001920FE">
      <w:pPr>
        <w:pStyle w:val="Prrafodelist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Problem-solve</w:t>
      </w:r>
    </w:p>
    <w:p w:rsidR="00187C8E" w:rsidRDefault="000035E5" w:rsidP="00187C8E">
      <w:pPr>
        <w:pStyle w:val="Prrafodelist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Receive and reward others ideas</w:t>
      </w:r>
    </w:p>
    <w:p w:rsidR="00187C8E" w:rsidRPr="00187C8E" w:rsidRDefault="00187C8E" w:rsidP="008A547A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35E5" w:rsidRPr="00187C8E" w:rsidRDefault="00187C8E" w:rsidP="00187C8E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INNOVATION:</w:t>
      </w:r>
    </w:p>
    <w:p w:rsidR="000035E5" w:rsidRPr="001920FE" w:rsidRDefault="000035E5" w:rsidP="00CC0FD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7C8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“Every act of creation is first of all an act of destruction</w:t>
      </w:r>
      <w:r w:rsidR="00F90F4F" w:rsidRPr="00187C8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187C8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” –Pablo Picasso</w:t>
      </w:r>
      <w:r w:rsidR="00F90F4F" w:rsidRPr="00187C8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35E5" w:rsidRDefault="00187C8E" w:rsidP="00CC0FD9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(71) </w:t>
      </w:r>
      <w:r w:rsidR="000035E5" w:rsidRPr="00187C8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“If I had to live my life again, I’d make the same mistakes, only sooner” –Tallulah </w:t>
      </w:r>
      <w:r w:rsidR="000A52C0" w:rsidRPr="00187C8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Bankhead</w:t>
      </w:r>
      <w:r w:rsidR="00F90F4F" w:rsidRPr="00187C8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:rsidR="00187C8E" w:rsidRPr="00187C8E" w:rsidRDefault="00187C8E" w:rsidP="00187C8E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35E5" w:rsidRDefault="000035E5" w:rsidP="00CC0FD9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(73)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7C8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Focus on solut</w:t>
      </w:r>
      <w:r w:rsidR="000A52C0" w:rsidRPr="00187C8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ions, not obstacles</w:t>
      </w:r>
      <w:r w:rsidR="00F90F4F" w:rsidRPr="00187C8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:rsidR="00F90F4F" w:rsidRPr="00F90F4F" w:rsidRDefault="00F90F4F" w:rsidP="00F90F4F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7C8E" w:rsidRDefault="000035E5" w:rsidP="003C1753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(74)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7C8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“It is old ironic habit of human beings, to run faster when we have lost our way</w:t>
      </w:r>
      <w:r w:rsidR="001077FE"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” -Rollo May</w:t>
      </w:r>
      <w:r w:rsidR="001077FE"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F90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C1753" w:rsidRPr="003C1753" w:rsidRDefault="003C1753" w:rsidP="003C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6089"/>
      </w:tblGrid>
      <w:tr w:rsidR="00187C8E" w:rsidTr="008A547A">
        <w:tc>
          <w:tcPr>
            <w:tcW w:w="1685" w:type="dxa"/>
          </w:tcPr>
          <w:p w:rsidR="00187C8E" w:rsidRDefault="003C1753" w:rsidP="003C175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(79)</w:t>
            </w:r>
          </w:p>
        </w:tc>
        <w:tc>
          <w:tcPr>
            <w:tcW w:w="6089" w:type="dxa"/>
          </w:tcPr>
          <w:p w:rsidR="00187C8E" w:rsidRPr="00583B55" w:rsidRDefault="00187C8E" w:rsidP="00187C8E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Individuality </w:t>
            </w:r>
          </w:p>
        </w:tc>
      </w:tr>
      <w:tr w:rsidR="00187C8E" w:rsidTr="008A547A">
        <w:tc>
          <w:tcPr>
            <w:tcW w:w="1685" w:type="dxa"/>
          </w:tcPr>
          <w:p w:rsidR="00187C8E" w:rsidRDefault="00187C8E" w:rsidP="00187C8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89" w:type="dxa"/>
          </w:tcPr>
          <w:p w:rsidR="00187C8E" w:rsidRPr="00583B55" w:rsidRDefault="00187C8E" w:rsidP="00187C8E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Being yourself </w:t>
            </w:r>
          </w:p>
        </w:tc>
      </w:tr>
      <w:tr w:rsidR="00187C8E" w:rsidTr="008A547A">
        <w:tc>
          <w:tcPr>
            <w:tcW w:w="1685" w:type="dxa"/>
          </w:tcPr>
          <w:p w:rsidR="00187C8E" w:rsidRDefault="00187C8E" w:rsidP="00187C8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89" w:type="dxa"/>
          </w:tcPr>
          <w:p w:rsidR="00187C8E" w:rsidRPr="00583B55" w:rsidRDefault="00187C8E" w:rsidP="00187C8E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 experience</w:t>
            </w:r>
          </w:p>
        </w:tc>
      </w:tr>
      <w:tr w:rsidR="00187C8E" w:rsidTr="008A547A">
        <w:tc>
          <w:tcPr>
            <w:tcW w:w="1685" w:type="dxa"/>
          </w:tcPr>
          <w:p w:rsidR="00187C8E" w:rsidRDefault="00187C8E" w:rsidP="00187C8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89" w:type="dxa"/>
          </w:tcPr>
          <w:p w:rsidR="00187C8E" w:rsidRPr="00583B55" w:rsidRDefault="00187C8E" w:rsidP="00187C8E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Style </w:t>
            </w:r>
          </w:p>
        </w:tc>
      </w:tr>
      <w:tr w:rsidR="00187C8E" w:rsidTr="008A547A">
        <w:tc>
          <w:tcPr>
            <w:tcW w:w="1685" w:type="dxa"/>
          </w:tcPr>
          <w:p w:rsidR="00187C8E" w:rsidRDefault="00187C8E" w:rsidP="00187C8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89" w:type="dxa"/>
          </w:tcPr>
          <w:p w:rsidR="00187C8E" w:rsidRPr="00583B55" w:rsidRDefault="00187C8E" w:rsidP="00187C8E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Values </w:t>
            </w:r>
          </w:p>
        </w:tc>
      </w:tr>
      <w:tr w:rsidR="00187C8E" w:rsidTr="008A547A">
        <w:tc>
          <w:tcPr>
            <w:tcW w:w="1685" w:type="dxa"/>
          </w:tcPr>
          <w:p w:rsidR="00187C8E" w:rsidRDefault="00187C8E" w:rsidP="00187C8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89" w:type="dxa"/>
          </w:tcPr>
          <w:p w:rsidR="00187C8E" w:rsidRPr="00583B55" w:rsidRDefault="00187C8E" w:rsidP="00187C8E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Integrity </w:t>
            </w:r>
          </w:p>
        </w:tc>
      </w:tr>
      <w:tr w:rsidR="00187C8E" w:rsidTr="008A547A">
        <w:tc>
          <w:tcPr>
            <w:tcW w:w="1685" w:type="dxa"/>
          </w:tcPr>
          <w:p w:rsidR="00187C8E" w:rsidRDefault="00187C8E" w:rsidP="00187C8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89" w:type="dxa"/>
          </w:tcPr>
          <w:p w:rsidR="00187C8E" w:rsidRPr="00583B55" w:rsidRDefault="00187C8E" w:rsidP="00187C8E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Networking </w:t>
            </w:r>
          </w:p>
        </w:tc>
      </w:tr>
    </w:tbl>
    <w:p w:rsidR="000A52C0" w:rsidRPr="003C1753" w:rsidRDefault="000A52C0" w:rsidP="003C1753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6089"/>
      </w:tblGrid>
      <w:tr w:rsidR="003C1753" w:rsidTr="008A547A">
        <w:tc>
          <w:tcPr>
            <w:tcW w:w="1685" w:type="dxa"/>
          </w:tcPr>
          <w:p w:rsidR="003C1753" w:rsidRDefault="003C1753" w:rsidP="003C1753">
            <w:pPr>
              <w:pStyle w:val="Prrafodelista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(80)</w:t>
            </w:r>
          </w:p>
        </w:tc>
        <w:tc>
          <w:tcPr>
            <w:tcW w:w="6089" w:type="dxa"/>
          </w:tcPr>
          <w:p w:rsidR="003C1753" w:rsidRPr="00CA3609" w:rsidRDefault="003C1753" w:rsidP="003C1753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Being true to yourself</w:t>
            </w:r>
          </w:p>
        </w:tc>
      </w:tr>
      <w:tr w:rsidR="003C1753" w:rsidTr="008A547A">
        <w:tc>
          <w:tcPr>
            <w:tcW w:w="1685" w:type="dxa"/>
          </w:tcPr>
          <w:p w:rsidR="003C1753" w:rsidRDefault="003C1753" w:rsidP="003C1753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89" w:type="dxa"/>
          </w:tcPr>
          <w:p w:rsidR="003C1753" w:rsidRPr="00CA3609" w:rsidRDefault="003C1753" w:rsidP="003C1753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Accepting yourself with all your strengths and weak</w:t>
            </w:r>
          </w:p>
        </w:tc>
      </w:tr>
      <w:tr w:rsidR="003C1753" w:rsidTr="008A547A">
        <w:tc>
          <w:tcPr>
            <w:tcW w:w="1685" w:type="dxa"/>
          </w:tcPr>
          <w:p w:rsidR="003C1753" w:rsidRDefault="003C1753" w:rsidP="003C1753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89" w:type="dxa"/>
          </w:tcPr>
          <w:p w:rsidR="003C1753" w:rsidRPr="00CA3609" w:rsidRDefault="003C1753" w:rsidP="003C1753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Being distinctive</w:t>
            </w:r>
          </w:p>
        </w:tc>
      </w:tr>
      <w:tr w:rsidR="003C1753" w:rsidTr="008A547A">
        <w:tc>
          <w:tcPr>
            <w:tcW w:w="1685" w:type="dxa"/>
          </w:tcPr>
          <w:p w:rsidR="003C1753" w:rsidRDefault="003C1753" w:rsidP="003C1753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89" w:type="dxa"/>
          </w:tcPr>
          <w:p w:rsidR="003C1753" w:rsidRPr="00CA3609" w:rsidRDefault="003C1753" w:rsidP="003C1753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 identity</w:t>
            </w:r>
          </w:p>
        </w:tc>
      </w:tr>
    </w:tbl>
    <w:p w:rsidR="001920FE" w:rsidRPr="001920FE" w:rsidRDefault="001920FE" w:rsidP="001920FE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A52C0" w:rsidRPr="003C1753" w:rsidRDefault="000A52C0" w:rsidP="003C175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C0FD9" w:rsidRDefault="008D7768" w:rsidP="003C1753">
      <w:pPr>
        <w:pStyle w:val="Prrafodelist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(81)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“The thing that makes you exceptional is inevitably that which must also make you lonely</w:t>
      </w:r>
      <w:r w:rsidR="00F90F4F"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”</w:t>
      </w:r>
      <w:r w:rsidRPr="00F90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17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</w:t>
      </w: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–Lorraine Hansberry</w:t>
      </w:r>
      <w:r w:rsidR="00107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90F4F" w:rsidRPr="00F90F4F" w:rsidRDefault="00F90F4F" w:rsidP="00F90F4F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3422" w:rsidRDefault="008D7768" w:rsidP="00923422">
      <w:pPr>
        <w:pStyle w:val="Prrafodelista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(84)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“To live is not just to survive, but to thrive with passion, compassion, some humour and style</w:t>
      </w:r>
      <w:r w:rsidR="00F90F4F"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”</w:t>
      </w:r>
      <w:r w:rsidR="003C17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</w:t>
      </w:r>
      <w:r w:rsidR="003907AB" w:rsidRPr="00F90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07AB"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– Maya Angelou</w:t>
      </w:r>
      <w:r w:rsidR="001077FE"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:rsidR="00F90F4F" w:rsidRPr="00F90F4F" w:rsidRDefault="00F90F4F" w:rsidP="00F90F4F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907AB" w:rsidRPr="00F90F4F" w:rsidRDefault="003907AB" w:rsidP="003C1753">
      <w:pPr>
        <w:pStyle w:val="Prrafodelista"/>
        <w:numPr>
          <w:ilvl w:val="0"/>
          <w:numId w:val="42"/>
        </w:num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(85)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“Nowadays people know the price of everything and the value of nothing</w:t>
      </w:r>
      <w:r w:rsidR="00F90F4F"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”</w:t>
      </w:r>
      <w:r w:rsidRPr="00F90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–Oscar Wilde</w:t>
      </w:r>
      <w:r w:rsidR="001077FE"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:rsidR="008A547A" w:rsidRDefault="003907AB" w:rsidP="008A547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“The trouble with the rat race is that even if you win, you’re still a rat.” </w:t>
      </w:r>
    </w:p>
    <w:p w:rsidR="001920FE" w:rsidRPr="001920FE" w:rsidRDefault="008A547A" w:rsidP="004926AD">
      <w:pPr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</w:t>
      </w:r>
      <w:r w:rsidR="003907AB" w:rsidRPr="001920FE">
        <w:rPr>
          <w:rFonts w:ascii="Times New Roman" w:hAnsi="Times New Roman" w:cs="Times New Roman"/>
          <w:sz w:val="24"/>
          <w:szCs w:val="24"/>
          <w:lang w:val="en-US"/>
        </w:rPr>
        <w:t>–Lily Tomlin</w:t>
      </w:r>
      <w:r w:rsidR="00107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C1753" w:rsidRPr="003C1753" w:rsidRDefault="003907AB" w:rsidP="00923422">
      <w:pPr>
        <w:pStyle w:val="Prrafodelista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(87)</w:t>
      </w:r>
      <w:r w:rsidR="003C1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“Integrity simply means a willingness not to violate one’s identity” </w:t>
      </w:r>
    </w:p>
    <w:p w:rsidR="003907AB" w:rsidRDefault="003907AB" w:rsidP="003C1753">
      <w:pPr>
        <w:pStyle w:val="Prrafodelista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–Erich Fromm</w:t>
      </w:r>
    </w:p>
    <w:p w:rsidR="008A547A" w:rsidRPr="003C1753" w:rsidRDefault="008A547A" w:rsidP="003C1753">
      <w:pPr>
        <w:pStyle w:val="Prrafodelista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907AB" w:rsidRPr="001920FE" w:rsidRDefault="003907AB" w:rsidP="001920FE">
      <w:pPr>
        <w:pStyle w:val="Prrafodelist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lastRenderedPageBreak/>
        <w:t>Uphold agreements</w:t>
      </w:r>
    </w:p>
    <w:p w:rsidR="003907AB" w:rsidRPr="001920FE" w:rsidRDefault="003907AB" w:rsidP="001920FE">
      <w:pPr>
        <w:pStyle w:val="Prrafodelist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Honour contracts</w:t>
      </w:r>
    </w:p>
    <w:p w:rsidR="003907AB" w:rsidRPr="001920FE" w:rsidRDefault="003907AB" w:rsidP="001920FE">
      <w:pPr>
        <w:pStyle w:val="Prrafodelist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Keep your word</w:t>
      </w:r>
    </w:p>
    <w:p w:rsidR="000A52C0" w:rsidRPr="001920FE" w:rsidRDefault="000A52C0" w:rsidP="000A52C0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907AB" w:rsidRPr="003C1753" w:rsidRDefault="003907AB" w:rsidP="003907AB">
      <w:pPr>
        <w:pStyle w:val="Prrafodelista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(88)</w:t>
      </w:r>
      <w:r w:rsidR="003C1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The secret of success is consistency of purpose</w:t>
      </w:r>
      <w:r w:rsidR="00F90F4F"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” –Benjamin Disraeli</w:t>
      </w:r>
      <w:r w:rsidR="00F90F4F"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:rsidR="003C1753" w:rsidRPr="003C1753" w:rsidRDefault="003C1753" w:rsidP="003C1753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753" w:rsidRDefault="003907AB" w:rsidP="008A547A">
      <w:pPr>
        <w:pStyle w:val="Prrafodelista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(89)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0F4F">
        <w:rPr>
          <w:rFonts w:ascii="Times New Roman" w:hAnsi="Times New Roman" w:cs="Times New Roman"/>
          <w:sz w:val="24"/>
          <w:szCs w:val="24"/>
          <w:lang w:val="en-US"/>
        </w:rPr>
        <w:t>Like any relationship you need to work at network. Nurture your contracts, spend time looking after them. Seek opportunities to help them out when you can</w:t>
      </w:r>
      <w:r w:rsidR="00DF0F53" w:rsidRPr="00F90F4F">
        <w:rPr>
          <w:rFonts w:ascii="Times New Roman" w:hAnsi="Times New Roman" w:cs="Times New Roman"/>
          <w:sz w:val="24"/>
          <w:szCs w:val="24"/>
          <w:lang w:val="en-US"/>
        </w:rPr>
        <w:t>. The more you put out, the more you will get back.</w:t>
      </w:r>
    </w:p>
    <w:p w:rsidR="008A547A" w:rsidRPr="008A547A" w:rsidRDefault="008A547A" w:rsidP="008A54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0F53" w:rsidRPr="003C1753" w:rsidRDefault="00DF0F53" w:rsidP="003907AB">
      <w:pPr>
        <w:pStyle w:val="Prrafodelista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(91)</w:t>
      </w:r>
      <w:r w:rsidR="003C175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C1753" w:rsidRPr="003C1753">
        <w:rPr>
          <w:rFonts w:ascii="Times New Roman" w:hAnsi="Times New Roman" w:cs="Times New Roman"/>
          <w:sz w:val="24"/>
          <w:szCs w:val="24"/>
          <w:u w:val="single"/>
          <w:lang w:val="en-US"/>
        </w:rPr>
        <w:t>IMPLEMENTATION:</w:t>
      </w:r>
    </w:p>
    <w:p w:rsidR="00DF0F53" w:rsidRPr="001920FE" w:rsidRDefault="00DF0F53" w:rsidP="001920FE">
      <w:pPr>
        <w:pStyle w:val="Prrafodelist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Action-minded</w:t>
      </w:r>
    </w:p>
    <w:p w:rsidR="00DF0F53" w:rsidRPr="001920FE" w:rsidRDefault="00DF0F53" w:rsidP="001920FE">
      <w:pPr>
        <w:pStyle w:val="Prrafodelist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Modelling</w:t>
      </w:r>
    </w:p>
    <w:p w:rsidR="00DF0F53" w:rsidRPr="001920FE" w:rsidRDefault="00DF0F53" w:rsidP="001920FE">
      <w:pPr>
        <w:pStyle w:val="Prrafodelist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Feedback </w:t>
      </w:r>
    </w:p>
    <w:p w:rsidR="00DF0F53" w:rsidRPr="001920FE" w:rsidRDefault="00DF0F53" w:rsidP="001920FE">
      <w:pPr>
        <w:pStyle w:val="Prrafodelist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Perseverance</w:t>
      </w:r>
    </w:p>
    <w:p w:rsidR="00DF0F53" w:rsidRPr="001920FE" w:rsidRDefault="00DF0F53" w:rsidP="001920FE">
      <w:pPr>
        <w:pStyle w:val="Prrafodelist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Celebration</w:t>
      </w:r>
    </w:p>
    <w:p w:rsidR="00DF0F53" w:rsidRPr="001920FE" w:rsidRDefault="00DF0F53" w:rsidP="003907A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“Well done, is better than, well said” –Benjamin Frankin</w:t>
      </w:r>
      <w:r w:rsidR="00F90F4F"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:rsidR="00DF0F53" w:rsidRPr="001920FE" w:rsidRDefault="00DF0F53" w:rsidP="001920FE">
      <w:pPr>
        <w:pStyle w:val="Prrafodelist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Model behavior</w:t>
      </w:r>
    </w:p>
    <w:p w:rsidR="00DF0F53" w:rsidRPr="001920FE" w:rsidRDefault="00DF0F53" w:rsidP="001920FE">
      <w:pPr>
        <w:pStyle w:val="Prrafodelist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Are action-minded</w:t>
      </w:r>
    </w:p>
    <w:p w:rsidR="00DF0F53" w:rsidRPr="001920FE" w:rsidRDefault="00DF0F53" w:rsidP="001920FE">
      <w:pPr>
        <w:pStyle w:val="Prrafodelist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Demand feedback</w:t>
      </w:r>
    </w:p>
    <w:p w:rsidR="00DF0F53" w:rsidRPr="001920FE" w:rsidRDefault="00DF0F53" w:rsidP="001920FE">
      <w:pPr>
        <w:pStyle w:val="Prrafodelist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Persevere</w:t>
      </w:r>
    </w:p>
    <w:p w:rsidR="000A52C0" w:rsidRDefault="00DF0F53" w:rsidP="000A52C0">
      <w:pPr>
        <w:pStyle w:val="Prrafodelist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Celebrate success</w:t>
      </w:r>
    </w:p>
    <w:p w:rsidR="003C1753" w:rsidRPr="003C1753" w:rsidRDefault="003C1753" w:rsidP="003C1753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0F53" w:rsidRDefault="00DF0F53" w:rsidP="00B41C2B">
      <w:pPr>
        <w:pStyle w:val="Prrafodelista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(92)</w:t>
      </w:r>
      <w:r w:rsidR="003C1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“Example is leadership</w:t>
      </w:r>
      <w:r w:rsidR="00F90F4F"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” –Albert Schweitzer</w:t>
      </w:r>
      <w:r w:rsidR="00F90F4F"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:rsidR="003C1753" w:rsidRPr="003C1753" w:rsidRDefault="003C1753" w:rsidP="003C1753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0F53" w:rsidRPr="003C1753" w:rsidRDefault="00DF0F53" w:rsidP="00B41C2B">
      <w:pPr>
        <w:pStyle w:val="Prrafodelista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(93)</w:t>
      </w:r>
      <w:r w:rsidR="003C1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1753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Pr="003C1753">
        <w:rPr>
          <w:rFonts w:ascii="Times New Roman" w:hAnsi="Times New Roman" w:cs="Times New Roman"/>
          <w:sz w:val="24"/>
          <w:szCs w:val="24"/>
          <w:u w:val="single"/>
          <w:lang w:val="en-US"/>
        </w:rPr>
        <w:t>leading through example you:</w:t>
      </w:r>
    </w:p>
    <w:p w:rsidR="00DF0F53" w:rsidRPr="001920FE" w:rsidRDefault="00DF0F53" w:rsidP="003C1753">
      <w:pP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Share your vision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F0F53" w:rsidRPr="001920FE" w:rsidRDefault="00F90F4F" w:rsidP="003C1753">
      <w:pP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Promote your values.</w:t>
      </w:r>
    </w:p>
    <w:p w:rsidR="00DF0F53" w:rsidRPr="001920FE" w:rsidRDefault="00DF0F53" w:rsidP="003C1753">
      <w:pP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Show commitment to archieving results</w:t>
      </w:r>
      <w:r w:rsidR="00F90F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A52C0" w:rsidRPr="001920FE" w:rsidRDefault="003C1753" w:rsidP="003C175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“Leaders must be seen t</w:t>
      </w:r>
      <w:r w:rsidR="00DF0F53"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 be upfront, up to date, up to their job and early in the morning</w:t>
      </w:r>
      <w:r w:rsidR="00F90F4F"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="00DF0F53"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”</w:t>
      </w:r>
      <w:r w:rsidR="00DF0F53" w:rsidRPr="003C1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17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yellow"/>
          <w:lang w:val="en-US"/>
        </w:rPr>
        <w:t>-</w:t>
      </w:r>
      <w:r w:rsidR="00DF0F53"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Lord Sieff</w:t>
      </w:r>
      <w:r w:rsidR="00F90F4F"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="00DF0F53"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A52C0" w:rsidRDefault="00DF0F53" w:rsidP="00B41C2B">
      <w:pPr>
        <w:pStyle w:val="Prrafodelista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(94</w:t>
      </w: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) </w:t>
      </w:r>
      <w:r w:rsidR="003C1753"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“Whatever you can do or dream you can, begin it. For boldness has genius, power and magic in it. Begin it now</w:t>
      </w:r>
      <w:r w:rsidRPr="003C1753">
        <w:rPr>
          <w:rFonts w:ascii="Times New Roman" w:hAnsi="Times New Roman" w:cs="Times New Roman"/>
          <w:sz w:val="24"/>
          <w:szCs w:val="24"/>
          <w:lang w:val="en-US"/>
        </w:rPr>
        <w:t xml:space="preserve">!” </w:t>
      </w:r>
      <w:r w:rsidR="003C17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  <w:r w:rsidRPr="003C1753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Goethe</w:t>
      </w:r>
    </w:p>
    <w:p w:rsidR="003C1753" w:rsidRPr="003C1753" w:rsidRDefault="003C1753" w:rsidP="003C1753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547A" w:rsidRDefault="00DF0F53" w:rsidP="000C2259">
      <w:pPr>
        <w:pStyle w:val="Prrafodelista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547A">
        <w:rPr>
          <w:rFonts w:ascii="Times New Roman" w:hAnsi="Times New Roman" w:cs="Times New Roman"/>
          <w:sz w:val="24"/>
          <w:szCs w:val="24"/>
          <w:lang w:val="en-US"/>
        </w:rPr>
        <w:t>(95)</w:t>
      </w:r>
      <w:r w:rsidR="003C1753" w:rsidRPr="008A5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547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“Nothing comes from doing nothing</w:t>
      </w:r>
      <w:r w:rsidR="00EB605D" w:rsidRPr="008A547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8A547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” –William Shakespeare</w:t>
      </w:r>
      <w:r w:rsidR="00EB605D" w:rsidRPr="008A547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:rsidR="008A547A" w:rsidRPr="008A547A" w:rsidRDefault="008A547A" w:rsidP="008A547A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A70FAF" w:rsidRPr="008A547A" w:rsidRDefault="00A70FAF" w:rsidP="000C2259">
      <w:pPr>
        <w:pStyle w:val="Prrafodelista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547A">
        <w:rPr>
          <w:rFonts w:ascii="Times New Roman" w:hAnsi="Times New Roman" w:cs="Times New Roman"/>
          <w:sz w:val="24"/>
          <w:szCs w:val="24"/>
          <w:lang w:val="en-US"/>
        </w:rPr>
        <w:t>(98)</w:t>
      </w:r>
      <w:r w:rsidR="003C1753" w:rsidRPr="008A5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1753" w:rsidRPr="008A547A">
        <w:rPr>
          <w:rFonts w:ascii="Times New Roman" w:hAnsi="Times New Roman" w:cs="Times New Roman"/>
          <w:sz w:val="24"/>
          <w:szCs w:val="24"/>
          <w:u w:val="single"/>
          <w:lang w:val="en-US"/>
        </w:rPr>
        <w:t>LEADERS</w:t>
      </w:r>
      <w:r w:rsidRPr="008A547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70FAF" w:rsidRPr="003C1753" w:rsidRDefault="00A70FAF" w:rsidP="001920FE">
      <w:pPr>
        <w:pStyle w:val="Prrafodelista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Follow thought to completion</w:t>
      </w:r>
      <w:r w:rsidR="001077FE"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:rsidR="009C1544" w:rsidRPr="009C1544" w:rsidRDefault="00A70FAF" w:rsidP="009C1544">
      <w:pPr>
        <w:pStyle w:val="Prrafodelista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Formally abandon a possible course of action</w:t>
      </w:r>
      <w:r w:rsidR="001077FE"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:rsidR="00A70FAF" w:rsidRPr="003C1753" w:rsidRDefault="00A70FAF" w:rsidP="00A70FAF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C1753">
        <w:rPr>
          <w:rFonts w:ascii="Times New Roman" w:hAnsi="Times New Roman" w:cs="Times New Roman"/>
          <w:sz w:val="24"/>
          <w:szCs w:val="24"/>
          <w:u w:val="single"/>
          <w:lang w:val="en-US"/>
        </w:rPr>
        <w:t>Typical forms of completion include:</w:t>
      </w:r>
    </w:p>
    <w:p w:rsidR="00A70FAF" w:rsidRPr="003C1753" w:rsidRDefault="001077FE" w:rsidP="001920FE">
      <w:pPr>
        <w:pStyle w:val="Prrafodelista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lastRenderedPageBreak/>
        <w:t>Doing what you say you’ll do.</w:t>
      </w:r>
    </w:p>
    <w:p w:rsidR="00A70FAF" w:rsidRPr="003C1753" w:rsidRDefault="00A70FAF" w:rsidP="001920FE">
      <w:pPr>
        <w:pStyle w:val="Prrafodelista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Trying up the loose ends of projects or tasks</w:t>
      </w:r>
      <w:r w:rsidR="001077FE"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</w:p>
    <w:p w:rsidR="009C1544" w:rsidRDefault="00A70FAF" w:rsidP="000A52C0">
      <w:pPr>
        <w:pStyle w:val="Prrafodelista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Phoning people back</w:t>
      </w:r>
      <w:r w:rsidR="001077FE"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:rsidR="009C1544" w:rsidRPr="009C1544" w:rsidRDefault="009C1544" w:rsidP="009C1544">
      <w:pPr>
        <w:pStyle w:val="Prrafodelista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A70FAF" w:rsidRPr="003C1753" w:rsidRDefault="00A70FAF" w:rsidP="00A70FAF">
      <w:pPr>
        <w:pStyle w:val="Prrafodelista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(99)</w:t>
      </w:r>
      <w:r w:rsidR="003C1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1753">
        <w:rPr>
          <w:rFonts w:ascii="Times New Roman" w:hAnsi="Times New Roman" w:cs="Times New Roman"/>
          <w:sz w:val="24"/>
          <w:szCs w:val="24"/>
          <w:lang w:val="en-US"/>
        </w:rPr>
        <w:t xml:space="preserve">The more you can clear space in your environment and your life, the more you enable new opportunities to enter. </w:t>
      </w:r>
    </w:p>
    <w:p w:rsidR="00A70FAF" w:rsidRPr="003C1753" w:rsidRDefault="00A70FAF" w:rsidP="00A70FAF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C1753">
        <w:rPr>
          <w:rFonts w:ascii="Times New Roman" w:hAnsi="Times New Roman" w:cs="Times New Roman"/>
          <w:sz w:val="24"/>
          <w:szCs w:val="24"/>
          <w:u w:val="single"/>
          <w:lang w:val="en-US"/>
        </w:rPr>
        <w:t>SMART goal which is:</w:t>
      </w:r>
    </w:p>
    <w:p w:rsidR="00A70FAF" w:rsidRPr="003C1753" w:rsidRDefault="00A70FAF" w:rsidP="001920FE">
      <w:pPr>
        <w:pStyle w:val="Prrafodelist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Stretching </w:t>
      </w:r>
    </w:p>
    <w:p w:rsidR="00A70FAF" w:rsidRPr="003C1753" w:rsidRDefault="00A70FAF" w:rsidP="001920FE">
      <w:pPr>
        <w:pStyle w:val="Prrafodelist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Measurable</w:t>
      </w:r>
    </w:p>
    <w:p w:rsidR="00A70FAF" w:rsidRPr="003C1753" w:rsidRDefault="00A70FAF" w:rsidP="001920FE">
      <w:pPr>
        <w:pStyle w:val="Prrafodelist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Agreed</w:t>
      </w:r>
    </w:p>
    <w:p w:rsidR="00A70FAF" w:rsidRPr="003C1753" w:rsidRDefault="00A70FAF" w:rsidP="001920FE">
      <w:pPr>
        <w:pStyle w:val="Prrafodelist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Recorded</w:t>
      </w:r>
    </w:p>
    <w:p w:rsidR="000A52C0" w:rsidRPr="003C1753" w:rsidRDefault="00A70FAF" w:rsidP="001920FE">
      <w:pPr>
        <w:pStyle w:val="Prrafodelist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Time limited</w:t>
      </w:r>
    </w:p>
    <w:p w:rsidR="000A52C0" w:rsidRPr="001920FE" w:rsidRDefault="000A52C0" w:rsidP="000A52C0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70FAF" w:rsidRPr="001920FE" w:rsidRDefault="003C1753" w:rsidP="001920FE">
      <w:pPr>
        <w:pStyle w:val="Prrafodelista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0FAF" w:rsidRPr="001920FE">
        <w:rPr>
          <w:rFonts w:ascii="Times New Roman" w:hAnsi="Times New Roman" w:cs="Times New Roman"/>
          <w:sz w:val="24"/>
          <w:szCs w:val="24"/>
          <w:lang w:val="en-US"/>
        </w:rPr>
        <w:t>(103)</w:t>
      </w:r>
    </w:p>
    <w:p w:rsidR="00A70FAF" w:rsidRPr="001920FE" w:rsidRDefault="00A70FAF" w:rsidP="00A70FA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“Victory belongs to the most persevering</w:t>
      </w:r>
      <w:r w:rsidR="001077FE"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” –Napoleon</w:t>
      </w:r>
      <w:r w:rsidR="001077FE" w:rsidRPr="003C175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:rsidR="00A70FAF" w:rsidRPr="001920FE" w:rsidRDefault="00A70FAF" w:rsidP="00A70FA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Credible leaders keep hope alive. They sustain it with their determination, and higher aspirations. Fostering realistic yet optimistic attitudes, helps people accept more challenging goals and achievements. </w:t>
      </w:r>
    </w:p>
    <w:p w:rsidR="00A70FAF" w:rsidRPr="001920FE" w:rsidRDefault="00A70FAF" w:rsidP="001920FE">
      <w:pPr>
        <w:pStyle w:val="Prrafodelista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(104)</w:t>
      </w:r>
    </w:p>
    <w:p w:rsidR="00A70FAF" w:rsidRPr="001920FE" w:rsidRDefault="00A70FAF" w:rsidP="00A70FA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547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“Diamonds are only chunks of coal, that stuck to their jobs, you see</w:t>
      </w:r>
      <w:r w:rsidR="001077FE" w:rsidRPr="008A547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8A547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” –Minnie Richards Smith</w:t>
      </w:r>
      <w:r w:rsidR="001077FE" w:rsidRPr="008A547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70FAF" w:rsidRPr="001920FE" w:rsidRDefault="00A70FAF" w:rsidP="001920FE">
      <w:pPr>
        <w:pStyle w:val="Prrafodelista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(105)</w:t>
      </w:r>
    </w:p>
    <w:p w:rsidR="008F78FC" w:rsidRPr="001920FE" w:rsidRDefault="00A70FAF" w:rsidP="00A70FA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547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People do need to know what success feels like. It makes them hungry for more.</w:t>
      </w: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F78FC" w:rsidRPr="008A547A" w:rsidRDefault="008F78FC" w:rsidP="00A70FAF">
      <w:pPr>
        <w:pStyle w:val="Prrafodelista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(106)</w:t>
      </w:r>
      <w:r w:rsidR="008A5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547A">
        <w:rPr>
          <w:rFonts w:ascii="Times New Roman" w:hAnsi="Times New Roman" w:cs="Times New Roman"/>
          <w:sz w:val="24"/>
          <w:szCs w:val="24"/>
          <w:u w:val="single"/>
          <w:lang w:val="en-US"/>
        </w:rPr>
        <w:t>THE 7 I’S OF LEADERSHIP:</w:t>
      </w:r>
      <w:r w:rsidR="008A547A" w:rsidRPr="008A5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A52C0" w:rsidRPr="001920FE" w:rsidRDefault="000A52C0" w:rsidP="00A70FA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547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INSIGHT</w:t>
      </w:r>
    </w:p>
    <w:p w:rsidR="000A52C0" w:rsidRPr="001920FE" w:rsidRDefault="000A52C0" w:rsidP="001920FE">
      <w:pPr>
        <w:pStyle w:val="Prrafodelista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Self-awareness</w:t>
      </w:r>
    </w:p>
    <w:p w:rsidR="000A52C0" w:rsidRPr="001920FE" w:rsidRDefault="000A52C0" w:rsidP="001920FE">
      <w:pPr>
        <w:pStyle w:val="Prrafodelista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Understanding others</w:t>
      </w:r>
    </w:p>
    <w:p w:rsidR="000A52C0" w:rsidRPr="001920FE" w:rsidRDefault="000A52C0" w:rsidP="001920FE">
      <w:pPr>
        <w:pStyle w:val="Prrafodelista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Seeing the situation</w:t>
      </w:r>
    </w:p>
    <w:p w:rsidR="000A52C0" w:rsidRPr="001920FE" w:rsidRDefault="000A52C0" w:rsidP="00A70FA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547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INICIATIVE</w:t>
      </w:r>
    </w:p>
    <w:p w:rsidR="000A52C0" w:rsidRPr="001920FE" w:rsidRDefault="000A52C0" w:rsidP="001920FE">
      <w:pPr>
        <w:pStyle w:val="Prrafodelista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Taking responsibility</w:t>
      </w:r>
    </w:p>
    <w:p w:rsidR="000A52C0" w:rsidRPr="001920FE" w:rsidRDefault="000A52C0" w:rsidP="001920FE">
      <w:pPr>
        <w:pStyle w:val="Prrafodelista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</w:p>
    <w:p w:rsidR="000A52C0" w:rsidRPr="001920FE" w:rsidRDefault="000A52C0" w:rsidP="001920FE">
      <w:pPr>
        <w:pStyle w:val="Prrafodelista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Direct action</w:t>
      </w:r>
    </w:p>
    <w:p w:rsidR="000A52C0" w:rsidRPr="001920FE" w:rsidRDefault="000A52C0" w:rsidP="001920FE">
      <w:pPr>
        <w:pStyle w:val="Prrafodelista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Vitality</w:t>
      </w:r>
    </w:p>
    <w:p w:rsidR="000A52C0" w:rsidRPr="001920FE" w:rsidRDefault="000A52C0" w:rsidP="00A70FA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547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INSPIRATION</w:t>
      </w:r>
    </w:p>
    <w:p w:rsidR="000A52C0" w:rsidRPr="001920FE" w:rsidRDefault="000A52C0" w:rsidP="001920FE">
      <w:pPr>
        <w:pStyle w:val="Prrafodelista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Vision</w:t>
      </w:r>
    </w:p>
    <w:p w:rsidR="000A52C0" w:rsidRPr="001920FE" w:rsidRDefault="000A52C0" w:rsidP="001920FE">
      <w:pPr>
        <w:pStyle w:val="Prrafodelista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Communication</w:t>
      </w:r>
    </w:p>
    <w:p w:rsidR="000A52C0" w:rsidRPr="001920FE" w:rsidRDefault="000A52C0" w:rsidP="001920FE">
      <w:pPr>
        <w:pStyle w:val="Prrafodelista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Passion</w:t>
      </w:r>
    </w:p>
    <w:p w:rsidR="000A52C0" w:rsidRPr="001920FE" w:rsidRDefault="000A52C0" w:rsidP="001920FE">
      <w:pPr>
        <w:pStyle w:val="Prrafodelista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lastRenderedPageBreak/>
        <w:t>Trust</w:t>
      </w:r>
    </w:p>
    <w:p w:rsidR="000A52C0" w:rsidRPr="008A547A" w:rsidRDefault="000A52C0" w:rsidP="00A70FAF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8A547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INVOLVEMENT </w:t>
      </w:r>
    </w:p>
    <w:p w:rsidR="000A52C0" w:rsidRPr="001920FE" w:rsidRDefault="000A52C0" w:rsidP="001920FE">
      <w:pPr>
        <w:pStyle w:val="Prrafodelista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Enrolment </w:t>
      </w:r>
    </w:p>
    <w:p w:rsidR="000A52C0" w:rsidRPr="001920FE" w:rsidRDefault="000A52C0" w:rsidP="001920FE">
      <w:pPr>
        <w:pStyle w:val="Prrafodelista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Empowerment </w:t>
      </w:r>
    </w:p>
    <w:p w:rsidR="000A52C0" w:rsidRPr="001920FE" w:rsidRDefault="000A52C0" w:rsidP="001920FE">
      <w:pPr>
        <w:pStyle w:val="Prrafodelista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Personal investment </w:t>
      </w:r>
    </w:p>
    <w:p w:rsidR="000A52C0" w:rsidRPr="001920FE" w:rsidRDefault="000A52C0" w:rsidP="001920FE">
      <w:pPr>
        <w:pStyle w:val="Prrafodelista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Feedback </w:t>
      </w:r>
    </w:p>
    <w:p w:rsidR="000A52C0" w:rsidRPr="001920FE" w:rsidRDefault="000A52C0" w:rsidP="001920FE">
      <w:pPr>
        <w:pStyle w:val="Prrafodelista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Stakeholders</w:t>
      </w:r>
    </w:p>
    <w:p w:rsidR="000A52C0" w:rsidRPr="008A547A" w:rsidRDefault="000A52C0" w:rsidP="00A70FAF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8A547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IMPROVISATION</w:t>
      </w:r>
    </w:p>
    <w:p w:rsidR="000A52C0" w:rsidRPr="001920FE" w:rsidRDefault="000A52C0" w:rsidP="001920FE">
      <w:pPr>
        <w:pStyle w:val="Prrafodelist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Creativity</w:t>
      </w:r>
    </w:p>
    <w:p w:rsidR="000A52C0" w:rsidRPr="001920FE" w:rsidRDefault="000A52C0" w:rsidP="001920FE">
      <w:pPr>
        <w:pStyle w:val="Prrafodelist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Flexibility</w:t>
      </w:r>
    </w:p>
    <w:p w:rsidR="000A52C0" w:rsidRPr="001920FE" w:rsidRDefault="000A52C0" w:rsidP="001920FE">
      <w:pPr>
        <w:pStyle w:val="Prrafodelist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Presence</w:t>
      </w:r>
    </w:p>
    <w:p w:rsidR="000A52C0" w:rsidRPr="008A547A" w:rsidRDefault="000A52C0" w:rsidP="00A70FAF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8A547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INDIVIDUALITY</w:t>
      </w:r>
    </w:p>
    <w:p w:rsidR="000A52C0" w:rsidRPr="001920FE" w:rsidRDefault="000A52C0" w:rsidP="001920FE">
      <w:pPr>
        <w:pStyle w:val="Prrafodelista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Being yourself </w:t>
      </w:r>
    </w:p>
    <w:p w:rsidR="000A52C0" w:rsidRPr="001920FE" w:rsidRDefault="000A52C0" w:rsidP="001920FE">
      <w:pPr>
        <w:pStyle w:val="Prrafodelista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Personal experience</w:t>
      </w:r>
    </w:p>
    <w:p w:rsidR="000A52C0" w:rsidRPr="001920FE" w:rsidRDefault="000A52C0" w:rsidP="001920FE">
      <w:pPr>
        <w:pStyle w:val="Prrafodelista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Style </w:t>
      </w:r>
    </w:p>
    <w:p w:rsidR="000A52C0" w:rsidRPr="001920FE" w:rsidRDefault="000A52C0" w:rsidP="001920FE">
      <w:pPr>
        <w:pStyle w:val="Prrafodelista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Values</w:t>
      </w:r>
    </w:p>
    <w:p w:rsidR="000A52C0" w:rsidRPr="001920FE" w:rsidRDefault="000A52C0" w:rsidP="001920FE">
      <w:pPr>
        <w:pStyle w:val="Prrafodelista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Integrity </w:t>
      </w:r>
    </w:p>
    <w:p w:rsidR="000A52C0" w:rsidRPr="001920FE" w:rsidRDefault="000A52C0" w:rsidP="001920FE">
      <w:pPr>
        <w:pStyle w:val="Prrafodelista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Networking </w:t>
      </w:r>
    </w:p>
    <w:p w:rsidR="000A52C0" w:rsidRPr="008A547A" w:rsidRDefault="000A52C0" w:rsidP="00A70FAF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8A547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COMPLEMENTATION</w:t>
      </w:r>
    </w:p>
    <w:p w:rsidR="000A52C0" w:rsidRPr="001920FE" w:rsidRDefault="000A52C0" w:rsidP="001920FE">
      <w:pPr>
        <w:pStyle w:val="Prrafodelist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Action-minded</w:t>
      </w:r>
    </w:p>
    <w:p w:rsidR="000A52C0" w:rsidRPr="001920FE" w:rsidRDefault="000A52C0" w:rsidP="001920FE">
      <w:pPr>
        <w:pStyle w:val="Prrafodelist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Modelling</w:t>
      </w:r>
    </w:p>
    <w:p w:rsidR="000A52C0" w:rsidRPr="001920FE" w:rsidRDefault="000A52C0" w:rsidP="001920FE">
      <w:pPr>
        <w:pStyle w:val="Prrafodelist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Feedback </w:t>
      </w:r>
    </w:p>
    <w:p w:rsidR="000A52C0" w:rsidRPr="001920FE" w:rsidRDefault="000A52C0" w:rsidP="001920FE">
      <w:pPr>
        <w:pStyle w:val="Prrafodelist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Perseverance </w:t>
      </w:r>
    </w:p>
    <w:p w:rsidR="000A52C0" w:rsidRPr="001920FE" w:rsidRDefault="000A52C0" w:rsidP="001920FE">
      <w:pPr>
        <w:pStyle w:val="Prrafodelist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Celebration</w:t>
      </w:r>
    </w:p>
    <w:p w:rsidR="008F78FC" w:rsidRPr="001920FE" w:rsidRDefault="000A52C0" w:rsidP="00A70FA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>Leadership is in the l of the beholder</w:t>
      </w:r>
      <w:r w:rsidR="001077F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F78FC" w:rsidRPr="001920FE" w:rsidRDefault="008F78FC" w:rsidP="00A70FA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0FAF" w:rsidRPr="001920FE" w:rsidRDefault="00A70FAF" w:rsidP="00A70FA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A70FAF" w:rsidRPr="001920F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750" w:rsidRDefault="00546750" w:rsidP="008A547A">
      <w:pPr>
        <w:spacing w:after="0" w:line="240" w:lineRule="auto"/>
      </w:pPr>
      <w:r>
        <w:separator/>
      </w:r>
    </w:p>
  </w:endnote>
  <w:endnote w:type="continuationSeparator" w:id="0">
    <w:p w:rsidR="00546750" w:rsidRDefault="00546750" w:rsidP="008A5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949472"/>
      <w:docPartObj>
        <w:docPartGallery w:val="Page Numbers (Bottom of Page)"/>
        <w:docPartUnique/>
      </w:docPartObj>
    </w:sdtPr>
    <w:sdtContent>
      <w:p w:rsidR="008A547A" w:rsidRDefault="008A547A">
        <w:pPr>
          <w:pStyle w:val="Piedepgina"/>
          <w:jc w:val="right"/>
        </w:pPr>
      </w:p>
      <w:p w:rsidR="008A547A" w:rsidRDefault="008A54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544">
          <w:rPr>
            <w:noProof/>
          </w:rPr>
          <w:t>7</w:t>
        </w:r>
        <w:r>
          <w:fldChar w:fldCharType="end"/>
        </w:r>
      </w:p>
    </w:sdtContent>
  </w:sdt>
  <w:p w:rsidR="008A547A" w:rsidRDefault="008A54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750" w:rsidRDefault="00546750" w:rsidP="008A547A">
      <w:pPr>
        <w:spacing w:after="0" w:line="240" w:lineRule="auto"/>
      </w:pPr>
      <w:r>
        <w:separator/>
      </w:r>
    </w:p>
  </w:footnote>
  <w:footnote w:type="continuationSeparator" w:id="0">
    <w:p w:rsidR="00546750" w:rsidRDefault="00546750" w:rsidP="008A5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BD0"/>
    <w:multiLevelType w:val="hybridMultilevel"/>
    <w:tmpl w:val="F036D7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67B0"/>
    <w:multiLevelType w:val="hybridMultilevel"/>
    <w:tmpl w:val="CB9228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C400E"/>
    <w:multiLevelType w:val="hybridMultilevel"/>
    <w:tmpl w:val="0FA822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436C1"/>
    <w:multiLevelType w:val="hybridMultilevel"/>
    <w:tmpl w:val="A3E066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7436"/>
    <w:multiLevelType w:val="hybridMultilevel"/>
    <w:tmpl w:val="27427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95E80"/>
    <w:multiLevelType w:val="hybridMultilevel"/>
    <w:tmpl w:val="2114624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49114E"/>
    <w:multiLevelType w:val="hybridMultilevel"/>
    <w:tmpl w:val="265AA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A2155"/>
    <w:multiLevelType w:val="hybridMultilevel"/>
    <w:tmpl w:val="E196BD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8709A"/>
    <w:multiLevelType w:val="hybridMultilevel"/>
    <w:tmpl w:val="41D62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E03C2"/>
    <w:multiLevelType w:val="hybridMultilevel"/>
    <w:tmpl w:val="9B3CC0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A53A9"/>
    <w:multiLevelType w:val="hybridMultilevel"/>
    <w:tmpl w:val="675A72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F39CD"/>
    <w:multiLevelType w:val="hybridMultilevel"/>
    <w:tmpl w:val="6C883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F49EA"/>
    <w:multiLevelType w:val="hybridMultilevel"/>
    <w:tmpl w:val="964E9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91A5F"/>
    <w:multiLevelType w:val="hybridMultilevel"/>
    <w:tmpl w:val="D5825B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82712"/>
    <w:multiLevelType w:val="hybridMultilevel"/>
    <w:tmpl w:val="3732FE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52F79"/>
    <w:multiLevelType w:val="hybridMultilevel"/>
    <w:tmpl w:val="75744F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83C5C"/>
    <w:multiLevelType w:val="hybridMultilevel"/>
    <w:tmpl w:val="8E2CA37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969ED"/>
    <w:multiLevelType w:val="hybridMultilevel"/>
    <w:tmpl w:val="6B947954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2F8A0CC5"/>
    <w:multiLevelType w:val="hybridMultilevel"/>
    <w:tmpl w:val="112E8D8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31344"/>
    <w:multiLevelType w:val="hybridMultilevel"/>
    <w:tmpl w:val="071E80B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577C1"/>
    <w:multiLevelType w:val="hybridMultilevel"/>
    <w:tmpl w:val="059202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B6F9A"/>
    <w:multiLevelType w:val="hybridMultilevel"/>
    <w:tmpl w:val="79C4E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2338F"/>
    <w:multiLevelType w:val="hybridMultilevel"/>
    <w:tmpl w:val="65828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450B3"/>
    <w:multiLevelType w:val="hybridMultilevel"/>
    <w:tmpl w:val="6FBAC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51793"/>
    <w:multiLevelType w:val="hybridMultilevel"/>
    <w:tmpl w:val="3F9EF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F6E9A"/>
    <w:multiLevelType w:val="hybridMultilevel"/>
    <w:tmpl w:val="4044F4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E42F5"/>
    <w:multiLevelType w:val="hybridMultilevel"/>
    <w:tmpl w:val="E910A8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684E90"/>
    <w:multiLevelType w:val="hybridMultilevel"/>
    <w:tmpl w:val="85EC2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B03A8C"/>
    <w:multiLevelType w:val="hybridMultilevel"/>
    <w:tmpl w:val="88E643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670FB"/>
    <w:multiLevelType w:val="hybridMultilevel"/>
    <w:tmpl w:val="46104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36A62"/>
    <w:multiLevelType w:val="hybridMultilevel"/>
    <w:tmpl w:val="51EE84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A813D6"/>
    <w:multiLevelType w:val="hybridMultilevel"/>
    <w:tmpl w:val="503A5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F445FE"/>
    <w:multiLevelType w:val="hybridMultilevel"/>
    <w:tmpl w:val="E312D0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E17154"/>
    <w:multiLevelType w:val="hybridMultilevel"/>
    <w:tmpl w:val="E244D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81534"/>
    <w:multiLevelType w:val="hybridMultilevel"/>
    <w:tmpl w:val="3E2811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5F6DE8"/>
    <w:multiLevelType w:val="hybridMultilevel"/>
    <w:tmpl w:val="EA5EA4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701927"/>
    <w:multiLevelType w:val="hybridMultilevel"/>
    <w:tmpl w:val="68701F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D24DC"/>
    <w:multiLevelType w:val="hybridMultilevel"/>
    <w:tmpl w:val="A9DA8E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4F6429"/>
    <w:multiLevelType w:val="hybridMultilevel"/>
    <w:tmpl w:val="8D6619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0E72A7"/>
    <w:multiLevelType w:val="hybridMultilevel"/>
    <w:tmpl w:val="66C625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5D21D1"/>
    <w:multiLevelType w:val="hybridMultilevel"/>
    <w:tmpl w:val="0E900A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BD6B00"/>
    <w:multiLevelType w:val="hybridMultilevel"/>
    <w:tmpl w:val="3D98710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215115"/>
    <w:multiLevelType w:val="hybridMultilevel"/>
    <w:tmpl w:val="A4EEBD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BF1923"/>
    <w:multiLevelType w:val="hybridMultilevel"/>
    <w:tmpl w:val="1CD80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08753B"/>
    <w:multiLevelType w:val="hybridMultilevel"/>
    <w:tmpl w:val="4F8E89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9235AC"/>
    <w:multiLevelType w:val="hybridMultilevel"/>
    <w:tmpl w:val="7C80DC0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297E49"/>
    <w:multiLevelType w:val="hybridMultilevel"/>
    <w:tmpl w:val="FC8AD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D4318D"/>
    <w:multiLevelType w:val="hybridMultilevel"/>
    <w:tmpl w:val="3D86BE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1A4FCD"/>
    <w:multiLevelType w:val="hybridMultilevel"/>
    <w:tmpl w:val="5816DB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9D2E04"/>
    <w:multiLevelType w:val="hybridMultilevel"/>
    <w:tmpl w:val="34D08D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392B5E"/>
    <w:multiLevelType w:val="hybridMultilevel"/>
    <w:tmpl w:val="E90AE8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F94058"/>
    <w:multiLevelType w:val="hybridMultilevel"/>
    <w:tmpl w:val="6890E7D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45"/>
  </w:num>
  <w:num w:numId="4">
    <w:abstractNumId w:val="5"/>
  </w:num>
  <w:num w:numId="5">
    <w:abstractNumId w:val="18"/>
  </w:num>
  <w:num w:numId="6">
    <w:abstractNumId w:val="26"/>
  </w:num>
  <w:num w:numId="7">
    <w:abstractNumId w:val="17"/>
  </w:num>
  <w:num w:numId="8">
    <w:abstractNumId w:val="51"/>
  </w:num>
  <w:num w:numId="9">
    <w:abstractNumId w:val="37"/>
  </w:num>
  <w:num w:numId="10">
    <w:abstractNumId w:val="2"/>
  </w:num>
  <w:num w:numId="11">
    <w:abstractNumId w:val="29"/>
  </w:num>
  <w:num w:numId="12">
    <w:abstractNumId w:val="40"/>
  </w:num>
  <w:num w:numId="13">
    <w:abstractNumId w:val="6"/>
  </w:num>
  <w:num w:numId="14">
    <w:abstractNumId w:val="33"/>
  </w:num>
  <w:num w:numId="15">
    <w:abstractNumId w:val="9"/>
  </w:num>
  <w:num w:numId="16">
    <w:abstractNumId w:val="7"/>
  </w:num>
  <w:num w:numId="17">
    <w:abstractNumId w:val="0"/>
  </w:num>
  <w:num w:numId="18">
    <w:abstractNumId w:val="48"/>
  </w:num>
  <w:num w:numId="19">
    <w:abstractNumId w:val="47"/>
  </w:num>
  <w:num w:numId="20">
    <w:abstractNumId w:val="23"/>
  </w:num>
  <w:num w:numId="21">
    <w:abstractNumId w:val="20"/>
  </w:num>
  <w:num w:numId="22">
    <w:abstractNumId w:val="1"/>
  </w:num>
  <w:num w:numId="23">
    <w:abstractNumId w:val="11"/>
  </w:num>
  <w:num w:numId="24">
    <w:abstractNumId w:val="24"/>
  </w:num>
  <w:num w:numId="25">
    <w:abstractNumId w:val="38"/>
  </w:num>
  <w:num w:numId="26">
    <w:abstractNumId w:val="16"/>
  </w:num>
  <w:num w:numId="27">
    <w:abstractNumId w:val="15"/>
  </w:num>
  <w:num w:numId="28">
    <w:abstractNumId w:val="43"/>
  </w:num>
  <w:num w:numId="29">
    <w:abstractNumId w:val="10"/>
  </w:num>
  <w:num w:numId="30">
    <w:abstractNumId w:val="49"/>
  </w:num>
  <w:num w:numId="31">
    <w:abstractNumId w:val="35"/>
  </w:num>
  <w:num w:numId="32">
    <w:abstractNumId w:val="21"/>
  </w:num>
  <w:num w:numId="33">
    <w:abstractNumId w:val="14"/>
  </w:num>
  <w:num w:numId="34">
    <w:abstractNumId w:val="32"/>
  </w:num>
  <w:num w:numId="35">
    <w:abstractNumId w:val="44"/>
  </w:num>
  <w:num w:numId="36">
    <w:abstractNumId w:val="12"/>
  </w:num>
  <w:num w:numId="37">
    <w:abstractNumId w:val="39"/>
  </w:num>
  <w:num w:numId="38">
    <w:abstractNumId w:val="34"/>
  </w:num>
  <w:num w:numId="39">
    <w:abstractNumId w:val="4"/>
  </w:num>
  <w:num w:numId="40">
    <w:abstractNumId w:val="50"/>
  </w:num>
  <w:num w:numId="41">
    <w:abstractNumId w:val="22"/>
  </w:num>
  <w:num w:numId="42">
    <w:abstractNumId w:val="19"/>
  </w:num>
  <w:num w:numId="43">
    <w:abstractNumId w:val="28"/>
  </w:num>
  <w:num w:numId="44">
    <w:abstractNumId w:val="3"/>
  </w:num>
  <w:num w:numId="45">
    <w:abstractNumId w:val="36"/>
  </w:num>
  <w:num w:numId="46">
    <w:abstractNumId w:val="27"/>
  </w:num>
  <w:num w:numId="47">
    <w:abstractNumId w:val="46"/>
  </w:num>
  <w:num w:numId="48">
    <w:abstractNumId w:val="13"/>
  </w:num>
  <w:num w:numId="49">
    <w:abstractNumId w:val="8"/>
  </w:num>
  <w:num w:numId="50">
    <w:abstractNumId w:val="31"/>
  </w:num>
  <w:num w:numId="51">
    <w:abstractNumId w:val="42"/>
  </w:num>
  <w:num w:numId="52">
    <w:abstractNumId w:val="4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91"/>
    <w:rsid w:val="000035E5"/>
    <w:rsid w:val="000A52C0"/>
    <w:rsid w:val="00104C99"/>
    <w:rsid w:val="001077FE"/>
    <w:rsid w:val="00120E01"/>
    <w:rsid w:val="00187C8E"/>
    <w:rsid w:val="001920FE"/>
    <w:rsid w:val="001D135F"/>
    <w:rsid w:val="001F6390"/>
    <w:rsid w:val="003907AB"/>
    <w:rsid w:val="003C1753"/>
    <w:rsid w:val="004926AD"/>
    <w:rsid w:val="004D3A49"/>
    <w:rsid w:val="004F5C0D"/>
    <w:rsid w:val="00546750"/>
    <w:rsid w:val="007B5D91"/>
    <w:rsid w:val="00845253"/>
    <w:rsid w:val="00890D38"/>
    <w:rsid w:val="008A547A"/>
    <w:rsid w:val="008D7768"/>
    <w:rsid w:val="008F78FC"/>
    <w:rsid w:val="00923422"/>
    <w:rsid w:val="009C1544"/>
    <w:rsid w:val="00A6565E"/>
    <w:rsid w:val="00A70FAF"/>
    <w:rsid w:val="00B13AAD"/>
    <w:rsid w:val="00B41C2B"/>
    <w:rsid w:val="00B97EDE"/>
    <w:rsid w:val="00BF03C3"/>
    <w:rsid w:val="00CC0FD9"/>
    <w:rsid w:val="00D14BD9"/>
    <w:rsid w:val="00DE76D5"/>
    <w:rsid w:val="00DF0F53"/>
    <w:rsid w:val="00EB605D"/>
    <w:rsid w:val="00F9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7E4D"/>
  <w15:chartTrackingRefBased/>
  <w15:docId w15:val="{2CFF9C62-B915-4164-83DD-3EBF28D4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B5D9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B5D91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4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104C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BD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54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47A"/>
  </w:style>
  <w:style w:type="paragraph" w:styleId="Piedepgina">
    <w:name w:val="footer"/>
    <w:basedOn w:val="Normal"/>
    <w:link w:val="PiedepginaCar"/>
    <w:uiPriority w:val="99"/>
    <w:unhideWhenUsed/>
    <w:rsid w:val="008A54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783EE-84D8-4F8F-932F-19A46C77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8</Pages>
  <Words>1302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Cerdans Carrió Olivia Carlota</dc:creator>
  <cp:keywords/>
  <dc:description/>
  <cp:lastModifiedBy>Smiling</cp:lastModifiedBy>
  <cp:revision>11</cp:revision>
  <cp:lastPrinted>2023-03-02T17:33:00Z</cp:lastPrinted>
  <dcterms:created xsi:type="dcterms:W3CDTF">2023-02-28T14:37:00Z</dcterms:created>
  <dcterms:modified xsi:type="dcterms:W3CDTF">2023-03-02T17:33:00Z</dcterms:modified>
</cp:coreProperties>
</file>